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FA" w:rsidRPr="00C957E5" w:rsidRDefault="008C3011" w:rsidP="001B5C90">
      <w:pPr>
        <w:widowControl w:val="0"/>
        <w:autoSpaceDE w:val="0"/>
        <w:autoSpaceDN w:val="0"/>
        <w:adjustRightInd w:val="0"/>
        <w:rPr>
          <w:rFonts w:ascii="Helvetica" w:eastAsia="Times New Roman" w:hAnsi="Helvetica" w:cs="Times New Roman"/>
          <w:b/>
        </w:rPr>
      </w:pPr>
      <w:r w:rsidRPr="00C957E5">
        <w:rPr>
          <w:rFonts w:ascii="Helvetica" w:eastAsia="Times New Roman" w:hAnsi="Helvetica" w:cs="Times New Roman"/>
          <w:b/>
        </w:rPr>
        <w:t>IMMEDIATE RELEASE</w:t>
      </w:r>
    </w:p>
    <w:p w:rsidR="00E92B46" w:rsidRPr="00C957E5" w:rsidRDefault="008C3011" w:rsidP="001B5C90">
      <w:pPr>
        <w:widowControl w:val="0"/>
        <w:autoSpaceDE w:val="0"/>
        <w:autoSpaceDN w:val="0"/>
        <w:adjustRightInd w:val="0"/>
        <w:rPr>
          <w:rFonts w:ascii="Helvetica" w:eastAsia="Times New Roman" w:hAnsi="Helvetica" w:cs="Times New Roman"/>
        </w:rPr>
      </w:pPr>
      <w:r w:rsidRPr="00C957E5">
        <w:rPr>
          <w:rFonts w:ascii="Helvetica" w:eastAsia="Times New Roman" w:hAnsi="Helvetica" w:cs="Times New Roman"/>
        </w:rPr>
        <w:t>May 22, 2014</w:t>
      </w:r>
      <w:r w:rsidR="001B5C90" w:rsidRPr="00C957E5">
        <w:rPr>
          <w:rFonts w:ascii="Helvetica" w:eastAsia="Times New Roman" w:hAnsi="Helvetica" w:cs="Times New Roman"/>
        </w:rPr>
        <w:t xml:space="preserve">            </w:t>
      </w:r>
      <w:r w:rsidR="001B5C90" w:rsidRPr="00C957E5">
        <w:rPr>
          <w:rFonts w:ascii="Helvetica" w:eastAsia="Times New Roman" w:hAnsi="Helvetica" w:cs="Times New Roman"/>
        </w:rPr>
        <w:tab/>
        <w:t xml:space="preserve">  </w:t>
      </w:r>
      <w:r w:rsidR="001B5C90" w:rsidRPr="00C957E5">
        <w:rPr>
          <w:rFonts w:ascii="Helvetica" w:eastAsia="Times New Roman" w:hAnsi="Helvetica" w:cs="Times New Roman"/>
        </w:rPr>
        <w:tab/>
        <w:t xml:space="preserve">         </w:t>
      </w:r>
    </w:p>
    <w:p w:rsidR="001B5C90" w:rsidRPr="00C957E5" w:rsidRDefault="001B5C90" w:rsidP="00E92B46">
      <w:pPr>
        <w:widowControl w:val="0"/>
        <w:autoSpaceDE w:val="0"/>
        <w:autoSpaceDN w:val="0"/>
        <w:adjustRightInd w:val="0"/>
        <w:ind w:left="5760"/>
        <w:rPr>
          <w:rFonts w:ascii="Helvetica" w:hAnsi="Helvetica" w:cs="Times"/>
          <w:u w:color="000000"/>
        </w:rPr>
      </w:pPr>
      <w:r w:rsidRPr="00C957E5">
        <w:rPr>
          <w:rFonts w:ascii="Helvetica" w:hAnsi="Helvetica" w:cs="Times"/>
          <w:b/>
          <w:u w:color="000000"/>
        </w:rPr>
        <w:t>Contact</w:t>
      </w:r>
      <w:r w:rsidR="00E92B46" w:rsidRPr="00C957E5">
        <w:rPr>
          <w:rFonts w:ascii="Helvetica" w:hAnsi="Helvetica" w:cs="Times"/>
          <w:b/>
          <w:u w:color="000000"/>
        </w:rPr>
        <w:t>s</w:t>
      </w:r>
      <w:r w:rsidRPr="00C957E5">
        <w:rPr>
          <w:rFonts w:ascii="Helvetica" w:hAnsi="Helvetica" w:cs="Times"/>
          <w:b/>
          <w:u w:color="000000"/>
        </w:rPr>
        <w:t>:</w:t>
      </w:r>
      <w:r w:rsidRPr="00C957E5">
        <w:rPr>
          <w:rFonts w:ascii="Helvetica" w:hAnsi="Helvetica" w:cs="Times"/>
          <w:u w:color="000000"/>
        </w:rPr>
        <w:t xml:space="preserve"> Roxanna Smith</w:t>
      </w:r>
    </w:p>
    <w:p w:rsidR="001B5C90" w:rsidRPr="00C957E5" w:rsidRDefault="001B5C90" w:rsidP="00E92B46">
      <w:pPr>
        <w:widowControl w:val="0"/>
        <w:autoSpaceDE w:val="0"/>
        <w:autoSpaceDN w:val="0"/>
        <w:adjustRightInd w:val="0"/>
        <w:ind w:left="3600" w:firstLine="720"/>
        <w:jc w:val="center"/>
        <w:rPr>
          <w:rFonts w:ascii="Helvetica" w:hAnsi="Helvetica" w:cs="Times"/>
          <w:u w:color="000000"/>
        </w:rPr>
      </w:pPr>
      <w:r w:rsidRPr="00C957E5">
        <w:rPr>
          <w:rFonts w:ascii="Helvetica" w:hAnsi="Helvetica" w:cs="Times"/>
          <w:u w:color="000000"/>
        </w:rPr>
        <w:t>415.453.0430</w:t>
      </w:r>
    </w:p>
    <w:p w:rsidR="004E454F" w:rsidRPr="00C957E5" w:rsidRDefault="004E454F" w:rsidP="004E454F">
      <w:pPr>
        <w:rPr>
          <w:rFonts w:ascii="Helvetica" w:eastAsia="Times New Roman" w:hAnsi="Helvetica" w:cs="Times New Roman"/>
        </w:rPr>
      </w:pPr>
    </w:p>
    <w:p w:rsidR="001A40DF" w:rsidRPr="00C957E5" w:rsidRDefault="001B5C90" w:rsidP="001A40DF">
      <w:pPr>
        <w:jc w:val="center"/>
        <w:rPr>
          <w:rFonts w:ascii="Helvetica" w:eastAsia="Times New Roman" w:hAnsi="Helvetica" w:cs="Times New Roman"/>
          <w:b/>
        </w:rPr>
      </w:pPr>
      <w:r w:rsidRPr="00C957E5">
        <w:rPr>
          <w:rFonts w:ascii="Helvetica" w:eastAsia="Times New Roman" w:hAnsi="Helvetica" w:cs="Times New Roman"/>
          <w:b/>
        </w:rPr>
        <w:t xml:space="preserve"> </w:t>
      </w:r>
      <w:r w:rsidR="00575531" w:rsidRPr="00C957E5">
        <w:rPr>
          <w:rFonts w:ascii="Helvetica" w:eastAsia="Times New Roman" w:hAnsi="Helvetica" w:cs="Times New Roman"/>
          <w:b/>
        </w:rPr>
        <w:t>P</w:t>
      </w:r>
      <w:r w:rsidR="008E3657" w:rsidRPr="00C957E5">
        <w:rPr>
          <w:rFonts w:ascii="Helvetica" w:eastAsia="Times New Roman" w:hAnsi="Helvetica" w:cs="Times New Roman"/>
          <w:b/>
        </w:rPr>
        <w:t xml:space="preserve">olicy &amp; </w:t>
      </w:r>
      <w:r w:rsidR="00B34A49" w:rsidRPr="00C957E5">
        <w:rPr>
          <w:rFonts w:ascii="Helvetica" w:eastAsia="Times New Roman" w:hAnsi="Helvetica" w:cs="Times New Roman"/>
          <w:b/>
        </w:rPr>
        <w:t xml:space="preserve">clean </w:t>
      </w:r>
      <w:r w:rsidR="008E3657" w:rsidRPr="00C957E5">
        <w:rPr>
          <w:rFonts w:ascii="Helvetica" w:eastAsia="Times New Roman" w:hAnsi="Helvetica" w:cs="Times New Roman"/>
          <w:b/>
        </w:rPr>
        <w:t>tech</w:t>
      </w:r>
      <w:r w:rsidR="007B2C48" w:rsidRPr="00C957E5">
        <w:rPr>
          <w:rFonts w:ascii="Helvetica" w:eastAsia="Times New Roman" w:hAnsi="Helvetica" w:cs="Times New Roman"/>
          <w:b/>
        </w:rPr>
        <w:t xml:space="preserve"> </w:t>
      </w:r>
      <w:r w:rsidR="0099098B" w:rsidRPr="00C957E5">
        <w:rPr>
          <w:rFonts w:ascii="Helvetica" w:eastAsia="Times New Roman" w:hAnsi="Helvetica" w:cs="Times New Roman"/>
          <w:b/>
        </w:rPr>
        <w:t xml:space="preserve">innovation </w:t>
      </w:r>
      <w:r w:rsidR="003C0715" w:rsidRPr="00C957E5">
        <w:rPr>
          <w:rFonts w:ascii="Helvetica" w:eastAsia="Times New Roman" w:hAnsi="Helvetica" w:cs="Times New Roman"/>
          <w:b/>
        </w:rPr>
        <w:t>a</w:t>
      </w:r>
      <w:r w:rsidR="00FD50DF" w:rsidRPr="00C957E5">
        <w:rPr>
          <w:rFonts w:ascii="Helvetica" w:eastAsia="Times New Roman" w:hAnsi="Helvetica" w:cs="Times New Roman"/>
          <w:b/>
        </w:rPr>
        <w:t xml:space="preserve">ccelerate </w:t>
      </w:r>
      <w:r w:rsidR="007F36B1" w:rsidRPr="00C957E5">
        <w:rPr>
          <w:rFonts w:ascii="Helvetica" w:eastAsia="Times New Roman" w:hAnsi="Helvetica" w:cs="Times New Roman"/>
          <w:b/>
        </w:rPr>
        <w:t xml:space="preserve">consumer demand </w:t>
      </w:r>
    </w:p>
    <w:p w:rsidR="004E454F" w:rsidRPr="00C957E5" w:rsidRDefault="007F36B1" w:rsidP="001A40DF">
      <w:pPr>
        <w:jc w:val="center"/>
        <w:rPr>
          <w:rFonts w:ascii="Helvetica" w:eastAsia="Times New Roman" w:hAnsi="Helvetica" w:cs="Times New Roman"/>
          <w:b/>
        </w:rPr>
      </w:pPr>
      <w:r w:rsidRPr="00C957E5">
        <w:rPr>
          <w:rFonts w:ascii="Helvetica" w:eastAsia="Times New Roman" w:hAnsi="Helvetica" w:cs="Times New Roman"/>
          <w:b/>
        </w:rPr>
        <w:t xml:space="preserve">&amp; </w:t>
      </w:r>
      <w:proofErr w:type="gramStart"/>
      <w:r w:rsidR="003C0715" w:rsidRPr="00C957E5">
        <w:rPr>
          <w:rFonts w:ascii="Helvetica" w:eastAsia="Times New Roman" w:hAnsi="Helvetica" w:cs="Times New Roman"/>
          <w:b/>
        </w:rPr>
        <w:t>spur</w:t>
      </w:r>
      <w:proofErr w:type="gramEnd"/>
      <w:r w:rsidR="003C0715" w:rsidRPr="00C957E5">
        <w:rPr>
          <w:rFonts w:ascii="Helvetica" w:eastAsia="Times New Roman" w:hAnsi="Helvetica" w:cs="Times New Roman"/>
          <w:b/>
        </w:rPr>
        <w:t xml:space="preserve"> </w:t>
      </w:r>
      <w:r w:rsidR="00575531" w:rsidRPr="00C957E5">
        <w:rPr>
          <w:rFonts w:ascii="Helvetica" w:eastAsia="Times New Roman" w:hAnsi="Helvetica" w:cs="Times New Roman"/>
          <w:b/>
        </w:rPr>
        <w:t xml:space="preserve">additional </w:t>
      </w:r>
      <w:r w:rsidR="00BC6251" w:rsidRPr="00C957E5">
        <w:rPr>
          <w:rFonts w:ascii="Helvetica" w:eastAsia="Times New Roman" w:hAnsi="Helvetica" w:cs="Times New Roman"/>
          <w:b/>
        </w:rPr>
        <w:t xml:space="preserve">economic </w:t>
      </w:r>
      <w:r w:rsidR="001B5C90" w:rsidRPr="00C957E5">
        <w:rPr>
          <w:rFonts w:ascii="Helvetica" w:eastAsia="Times New Roman" w:hAnsi="Helvetica" w:cs="Times New Roman"/>
          <w:b/>
        </w:rPr>
        <w:t>growth</w:t>
      </w:r>
    </w:p>
    <w:p w:rsidR="00B34A49" w:rsidRPr="00C957E5" w:rsidRDefault="00B34A49" w:rsidP="00B34A49">
      <w:pPr>
        <w:jc w:val="center"/>
        <w:rPr>
          <w:rFonts w:ascii="Helvetica" w:eastAsia="Times New Roman" w:hAnsi="Helvetica" w:cs="Times New Roman"/>
          <w:i/>
        </w:rPr>
      </w:pPr>
      <w:r w:rsidRPr="00C957E5">
        <w:rPr>
          <w:rFonts w:ascii="Helvetica" w:eastAsia="Times New Roman" w:hAnsi="Helvetica" w:cs="Times New Roman"/>
          <w:i/>
        </w:rPr>
        <w:t xml:space="preserve">Regional data included - renewable energy, clean vehicles, energy efficiency levels reach new highs </w:t>
      </w:r>
    </w:p>
    <w:p w:rsidR="004E454F" w:rsidRPr="00C957E5" w:rsidRDefault="004E454F" w:rsidP="004E454F">
      <w:pPr>
        <w:rPr>
          <w:rFonts w:ascii="Helvetica" w:eastAsia="Times New Roman" w:hAnsi="Helvetica" w:cs="Times New Roman"/>
        </w:rPr>
      </w:pPr>
    </w:p>
    <w:p w:rsidR="000A3C6B" w:rsidRPr="00C957E5" w:rsidRDefault="002964D4" w:rsidP="004E454F">
      <w:pPr>
        <w:rPr>
          <w:rFonts w:ascii="Helvetica" w:eastAsia="Times New Roman" w:hAnsi="Helvetica" w:cs="Times New Roman"/>
        </w:rPr>
      </w:pPr>
      <w:r w:rsidRPr="00C957E5">
        <w:rPr>
          <w:rFonts w:ascii="Helvetica" w:eastAsia="Times New Roman" w:hAnsi="Helvetica" w:cs="Times New Roman"/>
        </w:rPr>
        <w:t>SAN FRANCISCO —</w:t>
      </w:r>
      <w:r w:rsidR="00B12B13" w:rsidRPr="00C957E5">
        <w:rPr>
          <w:rFonts w:ascii="Helvetica" w:eastAsia="Times New Roman" w:hAnsi="Helvetica" w:cs="Times New Roman"/>
        </w:rPr>
        <w:t>Driven by forward-looking</w:t>
      </w:r>
      <w:r w:rsidR="00A91C27" w:rsidRPr="00C957E5">
        <w:rPr>
          <w:rFonts w:ascii="Helvetica" w:eastAsia="Times New Roman" w:hAnsi="Helvetica" w:cs="Times New Roman"/>
        </w:rPr>
        <w:t xml:space="preserve"> policies</w:t>
      </w:r>
      <w:r w:rsidR="00280D3E" w:rsidRPr="00C957E5">
        <w:rPr>
          <w:rFonts w:ascii="Helvetica" w:eastAsia="Times New Roman" w:hAnsi="Helvetica" w:cs="Times New Roman"/>
        </w:rPr>
        <w:t xml:space="preserve"> and the resulting</w:t>
      </w:r>
      <w:r w:rsidR="00B12B13" w:rsidRPr="00C957E5">
        <w:rPr>
          <w:rFonts w:ascii="Helvetica" w:eastAsia="Times New Roman" w:hAnsi="Helvetica" w:cs="Times New Roman"/>
        </w:rPr>
        <w:t xml:space="preserve"> technology</w:t>
      </w:r>
      <w:r w:rsidR="00280D3E" w:rsidRPr="00C957E5">
        <w:rPr>
          <w:rFonts w:ascii="Helvetica" w:eastAsia="Times New Roman" w:hAnsi="Helvetica" w:cs="Times New Roman"/>
        </w:rPr>
        <w:t xml:space="preserve"> innovation, </w:t>
      </w:r>
      <w:r w:rsidR="00B34A49" w:rsidRPr="00C957E5">
        <w:rPr>
          <w:rFonts w:ascii="Helvetica" w:eastAsia="Times New Roman" w:hAnsi="Helvetica" w:cs="Times New Roman"/>
        </w:rPr>
        <w:t xml:space="preserve">consumer demand for </w:t>
      </w:r>
      <w:r w:rsidR="00280D3E" w:rsidRPr="00C957E5">
        <w:rPr>
          <w:rFonts w:ascii="Helvetica" w:eastAsia="Times New Roman" w:hAnsi="Helvetica" w:cs="Times New Roman"/>
        </w:rPr>
        <w:t xml:space="preserve">California’s clean </w:t>
      </w:r>
      <w:r w:rsidR="00DD236E" w:rsidRPr="00C957E5">
        <w:rPr>
          <w:rFonts w:ascii="Helvetica" w:eastAsia="Times New Roman" w:hAnsi="Helvetica" w:cs="Times New Roman"/>
        </w:rPr>
        <w:t>technology sector</w:t>
      </w:r>
      <w:r w:rsidR="00280D3E" w:rsidRPr="00C957E5">
        <w:rPr>
          <w:rFonts w:ascii="Helvetica" w:eastAsia="Times New Roman" w:hAnsi="Helvetica" w:cs="Times New Roman"/>
        </w:rPr>
        <w:t xml:space="preserve"> </w:t>
      </w:r>
      <w:r w:rsidR="00B34A49" w:rsidRPr="00C957E5">
        <w:rPr>
          <w:rFonts w:ascii="Helvetica" w:eastAsia="Times New Roman" w:hAnsi="Helvetica" w:cs="Times New Roman"/>
        </w:rPr>
        <w:t xml:space="preserve">products and services </w:t>
      </w:r>
      <w:r w:rsidR="001A40DF" w:rsidRPr="00C957E5">
        <w:rPr>
          <w:rFonts w:ascii="Helvetica" w:eastAsia="Times New Roman" w:hAnsi="Helvetica" w:cs="Times New Roman"/>
        </w:rPr>
        <w:t>is expanding</w:t>
      </w:r>
      <w:r w:rsidR="003C0715" w:rsidRPr="00C957E5">
        <w:rPr>
          <w:rFonts w:ascii="Helvetica" w:eastAsia="Times New Roman" w:hAnsi="Helvetica" w:cs="Times New Roman"/>
        </w:rPr>
        <w:t>,</w:t>
      </w:r>
      <w:r w:rsidR="00280D3E" w:rsidRPr="00C957E5">
        <w:rPr>
          <w:rFonts w:ascii="Helvetica" w:eastAsia="Times New Roman" w:hAnsi="Helvetica" w:cs="Times New Roman"/>
        </w:rPr>
        <w:t xml:space="preserve"> </w:t>
      </w:r>
      <w:r w:rsidR="00E34EF0" w:rsidRPr="00C957E5">
        <w:rPr>
          <w:rFonts w:ascii="Helvetica" w:eastAsia="Times New Roman" w:hAnsi="Helvetica" w:cs="Times New Roman"/>
        </w:rPr>
        <w:t>according to</w:t>
      </w:r>
      <w:r w:rsidR="00280D3E" w:rsidRPr="00C957E5">
        <w:rPr>
          <w:rFonts w:ascii="Helvetica" w:eastAsia="Times New Roman" w:hAnsi="Helvetica" w:cs="Times New Roman"/>
        </w:rPr>
        <w:t xml:space="preserve"> new data in</w:t>
      </w:r>
      <w:r w:rsidR="00E34EF0" w:rsidRPr="00C957E5">
        <w:rPr>
          <w:rFonts w:ascii="Helvetica" w:eastAsia="Times New Roman" w:hAnsi="Helvetica" w:cs="Times New Roman"/>
        </w:rPr>
        <w:t xml:space="preserve"> Next 10’s</w:t>
      </w:r>
      <w:r w:rsidR="004E454F" w:rsidRPr="00C957E5">
        <w:rPr>
          <w:rFonts w:ascii="Helvetica" w:eastAsia="Times New Roman" w:hAnsi="Helvetica" w:cs="Times New Roman"/>
        </w:rPr>
        <w:t xml:space="preserve"> </w:t>
      </w:r>
      <w:r w:rsidR="004E454F" w:rsidRPr="00C957E5">
        <w:rPr>
          <w:rFonts w:ascii="Helvetica" w:eastAsia="Times New Roman" w:hAnsi="Helvetica" w:cs="Times New Roman"/>
          <w:i/>
        </w:rPr>
        <w:t xml:space="preserve">2014 California Green Innovation Index </w:t>
      </w:r>
      <w:r w:rsidR="004E454F" w:rsidRPr="00C957E5">
        <w:rPr>
          <w:rFonts w:ascii="Helvetica" w:eastAsia="Times New Roman" w:hAnsi="Helvetica" w:cs="Times New Roman"/>
        </w:rPr>
        <w:t>(</w:t>
      </w:r>
      <w:hyperlink r:id="rId8" w:history="1">
        <w:r w:rsidR="004E454F" w:rsidRPr="00C957E5">
          <w:rPr>
            <w:rStyle w:val="Hyperlink"/>
            <w:rFonts w:ascii="Helvetica" w:eastAsia="Times New Roman" w:hAnsi="Helvetica" w:cs="Times New Roman"/>
          </w:rPr>
          <w:t>www.next10.org</w:t>
        </w:r>
      </w:hyperlink>
      <w:r w:rsidR="000C6328" w:rsidRPr="00C957E5">
        <w:rPr>
          <w:rFonts w:ascii="Helvetica" w:eastAsia="Times New Roman" w:hAnsi="Helvetica" w:cs="Times New Roman"/>
        </w:rPr>
        <w:t>)</w:t>
      </w:r>
      <w:r w:rsidR="00AE4FCF" w:rsidRPr="00C957E5">
        <w:rPr>
          <w:rFonts w:ascii="Helvetica" w:eastAsia="Times New Roman" w:hAnsi="Helvetica" w:cs="Times New Roman"/>
        </w:rPr>
        <w:t xml:space="preserve">. </w:t>
      </w:r>
    </w:p>
    <w:p w:rsidR="004E454F" w:rsidRPr="00C957E5" w:rsidRDefault="004E454F" w:rsidP="004E454F">
      <w:pPr>
        <w:rPr>
          <w:rFonts w:ascii="Helvetica" w:eastAsia="Times New Roman" w:hAnsi="Helvetica" w:cs="Times New Roman"/>
        </w:rPr>
      </w:pPr>
    </w:p>
    <w:p w:rsidR="004E454F" w:rsidRPr="00C957E5" w:rsidRDefault="004E454F" w:rsidP="004E454F">
      <w:pPr>
        <w:rPr>
          <w:rFonts w:ascii="Helvetica" w:hAnsi="Helvetica" w:cs="Times"/>
          <w:color w:val="000000"/>
          <w:u w:color="000000"/>
        </w:rPr>
      </w:pPr>
      <w:r w:rsidRPr="00C957E5">
        <w:rPr>
          <w:rFonts w:ascii="Helvetica" w:hAnsi="Helvetica" w:cs="Times"/>
          <w:color w:val="000000"/>
          <w:u w:color="000000"/>
        </w:rPr>
        <w:t>“As consumer</w:t>
      </w:r>
      <w:r w:rsidR="001A0F51" w:rsidRPr="00C957E5">
        <w:rPr>
          <w:rFonts w:ascii="Helvetica" w:hAnsi="Helvetica" w:cs="Times"/>
          <w:color w:val="000000"/>
          <w:u w:color="000000"/>
        </w:rPr>
        <w:t>s</w:t>
      </w:r>
      <w:r w:rsidRPr="00C957E5">
        <w:rPr>
          <w:rFonts w:ascii="Helvetica" w:hAnsi="Helvetica" w:cs="Times"/>
          <w:color w:val="000000"/>
          <w:u w:color="000000"/>
        </w:rPr>
        <w:t xml:space="preserve"> </w:t>
      </w:r>
      <w:r w:rsidR="00850E81" w:rsidRPr="00C957E5">
        <w:rPr>
          <w:rFonts w:ascii="Helvetica" w:hAnsi="Helvetica" w:cs="Times"/>
          <w:color w:val="000000"/>
          <w:u w:color="000000"/>
        </w:rPr>
        <w:t xml:space="preserve">learn </w:t>
      </w:r>
      <w:r w:rsidR="00DC0CA0" w:rsidRPr="00C957E5">
        <w:rPr>
          <w:rFonts w:ascii="Helvetica" w:hAnsi="Helvetica" w:cs="Times"/>
          <w:color w:val="000000"/>
          <w:u w:color="000000"/>
        </w:rPr>
        <w:t xml:space="preserve">more </w:t>
      </w:r>
      <w:r w:rsidR="00850E81" w:rsidRPr="00C957E5">
        <w:rPr>
          <w:rFonts w:ascii="Helvetica" w:hAnsi="Helvetica" w:cs="Times"/>
          <w:color w:val="000000"/>
          <w:u w:color="000000"/>
        </w:rPr>
        <w:t xml:space="preserve">about cost-effective new technologies, demand </w:t>
      </w:r>
      <w:r w:rsidR="00356EC5" w:rsidRPr="00C957E5">
        <w:rPr>
          <w:rFonts w:ascii="Helvetica" w:hAnsi="Helvetica" w:cs="Times"/>
          <w:color w:val="000000"/>
          <w:u w:color="000000"/>
        </w:rPr>
        <w:t>rises</w:t>
      </w:r>
      <w:r w:rsidR="00EE3820" w:rsidRPr="00C957E5">
        <w:rPr>
          <w:rFonts w:ascii="Helvetica" w:hAnsi="Helvetica" w:cs="Times"/>
          <w:color w:val="000000"/>
          <w:u w:color="000000"/>
        </w:rPr>
        <w:t xml:space="preserve"> for products that save energy and dollars at home, on </w:t>
      </w:r>
      <w:r w:rsidR="003C0715" w:rsidRPr="00C957E5">
        <w:rPr>
          <w:rFonts w:ascii="Helvetica" w:hAnsi="Helvetica" w:cs="Times"/>
          <w:color w:val="000000"/>
          <w:u w:color="000000"/>
        </w:rPr>
        <w:t xml:space="preserve">our </w:t>
      </w:r>
      <w:r w:rsidR="00EE3820" w:rsidRPr="00C957E5">
        <w:rPr>
          <w:rFonts w:ascii="Helvetica" w:hAnsi="Helvetica" w:cs="Times"/>
          <w:color w:val="000000"/>
          <w:u w:color="000000"/>
        </w:rPr>
        <w:t>highways</w:t>
      </w:r>
      <w:r w:rsidR="003C0715" w:rsidRPr="00C957E5">
        <w:rPr>
          <w:rFonts w:ascii="Helvetica" w:hAnsi="Helvetica" w:cs="Times"/>
          <w:color w:val="000000"/>
          <w:u w:color="000000"/>
        </w:rPr>
        <w:t>,</w:t>
      </w:r>
      <w:r w:rsidR="00EE3820" w:rsidRPr="00C957E5">
        <w:rPr>
          <w:rFonts w:ascii="Helvetica" w:hAnsi="Helvetica" w:cs="Times"/>
          <w:color w:val="000000"/>
          <w:u w:color="000000"/>
        </w:rPr>
        <w:t xml:space="preserve"> and </w:t>
      </w:r>
      <w:r w:rsidR="0056199E" w:rsidRPr="00C957E5">
        <w:rPr>
          <w:rFonts w:ascii="Helvetica" w:hAnsi="Helvetica" w:cs="Times"/>
          <w:color w:val="000000"/>
          <w:u w:color="000000"/>
        </w:rPr>
        <w:t>at work,”</w:t>
      </w:r>
      <w:r w:rsidR="00F00C85" w:rsidRPr="00C957E5">
        <w:rPr>
          <w:rFonts w:ascii="Helvetica" w:hAnsi="Helvetica" w:cs="Times"/>
          <w:color w:val="000000"/>
          <w:u w:color="000000"/>
        </w:rPr>
        <w:t xml:space="preserve"> </w:t>
      </w:r>
      <w:r w:rsidR="00DC1145" w:rsidRPr="00C957E5">
        <w:rPr>
          <w:rFonts w:ascii="Helvetica" w:eastAsia="Times New Roman" w:hAnsi="Helvetica" w:cs="Times New Roman"/>
        </w:rPr>
        <w:t xml:space="preserve">said </w:t>
      </w:r>
      <w:r w:rsidR="00DC1145" w:rsidRPr="00C957E5">
        <w:rPr>
          <w:rFonts w:ascii="Helvetica" w:hAnsi="Helvetica" w:cs="Times"/>
          <w:color w:val="000000"/>
          <w:u w:color="000000"/>
        </w:rPr>
        <w:t>F. Noel Perry, businessman and founder of the nonpartisan nonprofit group Next 10, which released the report.</w:t>
      </w:r>
      <w:r w:rsidR="00356EC5" w:rsidRPr="00C957E5">
        <w:rPr>
          <w:rFonts w:ascii="Helvetica" w:hAnsi="Helvetica" w:cs="Times"/>
          <w:color w:val="000000"/>
          <w:u w:color="000000"/>
        </w:rPr>
        <w:t xml:space="preserve"> </w:t>
      </w:r>
      <w:r w:rsidR="00DC1145" w:rsidRPr="00C957E5">
        <w:rPr>
          <w:rFonts w:ascii="Helvetica" w:hAnsi="Helvetica" w:cs="Times"/>
          <w:color w:val="000000"/>
          <w:u w:color="000000"/>
        </w:rPr>
        <w:t>“</w:t>
      </w:r>
      <w:r w:rsidR="005B458E" w:rsidRPr="00C957E5">
        <w:rPr>
          <w:rFonts w:ascii="Helvetica" w:hAnsi="Helvetica" w:cs="Times"/>
          <w:color w:val="000000"/>
          <w:u w:color="000000"/>
        </w:rPr>
        <w:t xml:space="preserve">California success stories </w:t>
      </w:r>
      <w:r w:rsidR="0056199E" w:rsidRPr="00C957E5">
        <w:rPr>
          <w:rFonts w:ascii="Helvetica" w:hAnsi="Helvetica" w:cs="Times"/>
          <w:color w:val="000000"/>
          <w:u w:color="000000"/>
        </w:rPr>
        <w:t xml:space="preserve">like </w:t>
      </w:r>
      <w:r w:rsidR="005B13F0" w:rsidRPr="00C957E5">
        <w:rPr>
          <w:rFonts w:ascii="Helvetica" w:hAnsi="Helvetica" w:cs="Times"/>
          <w:color w:val="000000"/>
          <w:u w:color="000000"/>
        </w:rPr>
        <w:t>Solar City</w:t>
      </w:r>
      <w:r w:rsidR="001A40DF" w:rsidRPr="00C957E5">
        <w:rPr>
          <w:rFonts w:ascii="Helvetica" w:hAnsi="Helvetica" w:cs="Times"/>
          <w:color w:val="000000"/>
          <w:u w:color="000000"/>
        </w:rPr>
        <w:t xml:space="preserve">, </w:t>
      </w:r>
      <w:r w:rsidR="0056199E" w:rsidRPr="00C957E5">
        <w:rPr>
          <w:rFonts w:ascii="Helvetica" w:hAnsi="Helvetica" w:cs="Times"/>
          <w:color w:val="000000"/>
          <w:u w:color="000000"/>
        </w:rPr>
        <w:t>Nest</w:t>
      </w:r>
      <w:r w:rsidR="001A40DF" w:rsidRPr="00C957E5">
        <w:rPr>
          <w:rFonts w:ascii="Helvetica" w:hAnsi="Helvetica" w:cs="Times"/>
          <w:color w:val="000000"/>
          <w:u w:color="000000"/>
        </w:rPr>
        <w:t>, and others</w:t>
      </w:r>
      <w:r w:rsidR="0056199E" w:rsidRPr="00C957E5">
        <w:rPr>
          <w:rFonts w:ascii="Helvetica" w:hAnsi="Helvetica" w:cs="Times"/>
          <w:color w:val="000000"/>
          <w:u w:color="000000"/>
        </w:rPr>
        <w:t xml:space="preserve"> </w:t>
      </w:r>
      <w:r w:rsidRPr="00C957E5">
        <w:rPr>
          <w:rFonts w:ascii="Helvetica" w:hAnsi="Helvetica" w:cs="Times"/>
          <w:color w:val="000000"/>
          <w:u w:color="000000"/>
        </w:rPr>
        <w:t xml:space="preserve">respond by developing </w:t>
      </w:r>
      <w:r w:rsidR="002773AC" w:rsidRPr="00C957E5">
        <w:rPr>
          <w:rFonts w:ascii="Helvetica" w:hAnsi="Helvetica" w:cs="Times"/>
          <w:color w:val="000000"/>
          <w:u w:color="000000"/>
        </w:rPr>
        <w:t>more advanced</w:t>
      </w:r>
      <w:r w:rsidR="00356EC5" w:rsidRPr="00C957E5">
        <w:rPr>
          <w:rFonts w:ascii="Helvetica" w:hAnsi="Helvetica" w:cs="Times"/>
          <w:color w:val="000000"/>
          <w:u w:color="000000"/>
        </w:rPr>
        <w:t xml:space="preserve"> technologies</w:t>
      </w:r>
      <w:r w:rsidR="00642A72" w:rsidRPr="00C957E5">
        <w:rPr>
          <w:rFonts w:ascii="Helvetica" w:hAnsi="Helvetica" w:cs="Times"/>
          <w:color w:val="000000"/>
          <w:u w:color="000000"/>
        </w:rPr>
        <w:t>,</w:t>
      </w:r>
      <w:r w:rsidR="005B458E" w:rsidRPr="00C957E5">
        <w:rPr>
          <w:rFonts w:ascii="Helvetica" w:hAnsi="Helvetica" w:cs="Times"/>
          <w:color w:val="000000"/>
          <w:u w:color="000000"/>
        </w:rPr>
        <w:t xml:space="preserve"> innovative business models</w:t>
      </w:r>
      <w:r w:rsidR="003C0715" w:rsidRPr="00C957E5">
        <w:rPr>
          <w:rFonts w:ascii="Helvetica" w:hAnsi="Helvetica" w:cs="Times"/>
          <w:color w:val="000000"/>
          <w:u w:color="000000"/>
        </w:rPr>
        <w:t>,</w:t>
      </w:r>
      <w:r w:rsidR="005B458E" w:rsidRPr="00C957E5">
        <w:rPr>
          <w:rFonts w:ascii="Helvetica" w:hAnsi="Helvetica" w:cs="Times"/>
          <w:color w:val="000000"/>
          <w:u w:color="000000"/>
        </w:rPr>
        <w:t xml:space="preserve"> and</w:t>
      </w:r>
      <w:r w:rsidRPr="00C957E5">
        <w:rPr>
          <w:rFonts w:ascii="Helvetica" w:hAnsi="Helvetica" w:cs="Times"/>
          <w:color w:val="000000"/>
          <w:u w:color="000000"/>
        </w:rPr>
        <w:t xml:space="preserve"> lowering prices</w:t>
      </w:r>
      <w:r w:rsidR="005B458E" w:rsidRPr="00C957E5">
        <w:rPr>
          <w:rFonts w:ascii="Helvetica" w:hAnsi="Helvetica" w:cs="Times"/>
          <w:color w:val="000000"/>
          <w:u w:color="000000"/>
        </w:rPr>
        <w:t>. E</w:t>
      </w:r>
      <w:r w:rsidR="00356EC5" w:rsidRPr="00C957E5">
        <w:rPr>
          <w:rFonts w:ascii="Helvetica" w:hAnsi="Helvetica" w:cs="Times"/>
          <w:color w:val="000000"/>
          <w:u w:color="000000"/>
        </w:rPr>
        <w:t>conomies of scale kick in</w:t>
      </w:r>
      <w:r w:rsidR="005B458E" w:rsidRPr="00C957E5">
        <w:rPr>
          <w:rFonts w:ascii="Helvetica" w:hAnsi="Helvetica" w:cs="Times"/>
          <w:color w:val="000000"/>
          <w:u w:color="000000"/>
        </w:rPr>
        <w:t xml:space="preserve"> </w:t>
      </w:r>
      <w:r w:rsidR="003C0715" w:rsidRPr="00C957E5">
        <w:rPr>
          <w:rFonts w:ascii="Helvetica" w:hAnsi="Helvetica" w:cs="Times"/>
          <w:color w:val="000000"/>
          <w:u w:color="000000"/>
        </w:rPr>
        <w:t>which</w:t>
      </w:r>
      <w:r w:rsidR="002773AC" w:rsidRPr="00C957E5">
        <w:rPr>
          <w:rFonts w:ascii="Helvetica" w:hAnsi="Helvetica" w:cs="Times"/>
          <w:color w:val="000000"/>
          <w:u w:color="000000"/>
        </w:rPr>
        <w:t xml:space="preserve"> </w:t>
      </w:r>
      <w:r w:rsidR="003C0715" w:rsidRPr="00C957E5">
        <w:rPr>
          <w:rFonts w:ascii="Helvetica" w:hAnsi="Helvetica" w:cs="Times"/>
          <w:color w:val="000000"/>
          <w:u w:color="000000"/>
        </w:rPr>
        <w:t xml:space="preserve">fuel </w:t>
      </w:r>
      <w:r w:rsidR="006F45B0" w:rsidRPr="00C957E5">
        <w:rPr>
          <w:rFonts w:ascii="Helvetica" w:hAnsi="Helvetica" w:cs="Times"/>
          <w:color w:val="000000"/>
          <w:u w:color="000000"/>
        </w:rPr>
        <w:t xml:space="preserve">still </w:t>
      </w:r>
      <w:r w:rsidRPr="00C957E5">
        <w:rPr>
          <w:rFonts w:ascii="Helvetica" w:hAnsi="Helvetica" w:cs="Times"/>
          <w:color w:val="000000"/>
          <w:u w:color="000000"/>
        </w:rPr>
        <w:t>more consumer demand.”</w:t>
      </w:r>
    </w:p>
    <w:p w:rsidR="00850E81" w:rsidRPr="00C957E5" w:rsidRDefault="00850E81" w:rsidP="004E454F">
      <w:pPr>
        <w:rPr>
          <w:rFonts w:ascii="Helvetica" w:hAnsi="Helvetica" w:cs="Times"/>
          <w:color w:val="000000"/>
          <w:u w:color="000000"/>
        </w:rPr>
      </w:pPr>
    </w:p>
    <w:p w:rsidR="00C42A55" w:rsidRPr="00C957E5" w:rsidRDefault="00356EC5" w:rsidP="00C42A55">
      <w:pPr>
        <w:rPr>
          <w:rFonts w:ascii="Helvetica" w:hAnsi="Helvetica" w:cs="Times"/>
          <w:color w:val="000000"/>
          <w:u w:color="000000"/>
        </w:rPr>
      </w:pPr>
      <w:r w:rsidRPr="00C957E5">
        <w:rPr>
          <w:rFonts w:ascii="Helvetica" w:hAnsi="Helvetica" w:cs="Times"/>
          <w:color w:val="000000"/>
          <w:u w:color="000000"/>
        </w:rPr>
        <w:t>This year</w:t>
      </w:r>
      <w:r w:rsidR="00DC0CA0" w:rsidRPr="00C957E5">
        <w:rPr>
          <w:rFonts w:ascii="Helvetica" w:hAnsi="Helvetica" w:cs="Times"/>
          <w:color w:val="000000"/>
          <w:u w:color="000000"/>
        </w:rPr>
        <w:t>’s</w:t>
      </w:r>
      <w:r w:rsidRPr="00C957E5">
        <w:rPr>
          <w:rFonts w:ascii="Helvetica" w:hAnsi="Helvetica" w:cs="Times"/>
          <w:color w:val="000000"/>
          <w:u w:color="000000"/>
        </w:rPr>
        <w:t xml:space="preserve"> edition is the sixth</w:t>
      </w:r>
      <w:r w:rsidR="001662B9" w:rsidRPr="00C957E5">
        <w:rPr>
          <w:rFonts w:ascii="Helvetica" w:hAnsi="Helvetica" w:cs="Times"/>
          <w:color w:val="000000"/>
          <w:u w:color="000000"/>
        </w:rPr>
        <w:t xml:space="preserve"> </w:t>
      </w:r>
      <w:r w:rsidR="001662B9" w:rsidRPr="00C957E5">
        <w:rPr>
          <w:rFonts w:ascii="Helvetica" w:hAnsi="Helvetica" w:cs="Times"/>
          <w:i/>
          <w:color w:val="000000"/>
          <w:u w:color="000000"/>
        </w:rPr>
        <w:t>California Green Innovation Index</w:t>
      </w:r>
      <w:r w:rsidR="009A71ED" w:rsidRPr="00C957E5">
        <w:rPr>
          <w:rFonts w:ascii="Helvetica" w:hAnsi="Helvetica" w:cs="Times"/>
          <w:i/>
          <w:color w:val="000000"/>
          <w:u w:color="000000"/>
        </w:rPr>
        <w:t xml:space="preserve"> </w:t>
      </w:r>
      <w:r w:rsidR="001662B9" w:rsidRPr="00C957E5">
        <w:rPr>
          <w:rFonts w:ascii="Helvetica" w:hAnsi="Helvetica" w:cs="Times"/>
          <w:i/>
          <w:color w:val="000000"/>
          <w:u w:color="000000"/>
        </w:rPr>
        <w:t>(</w:t>
      </w:r>
      <w:hyperlink r:id="rId9" w:history="1">
        <w:r w:rsidR="00395BFC" w:rsidRPr="00C957E5">
          <w:rPr>
            <w:rStyle w:val="Hyperlink"/>
            <w:rFonts w:ascii="Helvetica" w:hAnsi="Helvetica" w:cs="Times"/>
            <w:i/>
            <w:u w:color="000000"/>
          </w:rPr>
          <w:t>www.next10.org</w:t>
        </w:r>
      </w:hyperlink>
      <w:r w:rsidR="00C9764E" w:rsidRPr="00C957E5">
        <w:rPr>
          <w:rFonts w:ascii="Helvetica" w:hAnsi="Helvetica" w:cs="Times"/>
          <w:i/>
          <w:color w:val="000000"/>
          <w:u w:color="000000"/>
        </w:rPr>
        <w:t xml:space="preserve">) </w:t>
      </w:r>
      <w:r w:rsidR="009A71ED" w:rsidRPr="00C957E5">
        <w:rPr>
          <w:rFonts w:ascii="Helvetica" w:hAnsi="Helvetica" w:cs="Times"/>
          <w:color w:val="000000"/>
          <w:u w:color="000000"/>
        </w:rPr>
        <w:t>tracking</w:t>
      </w:r>
      <w:r w:rsidR="001662B9" w:rsidRPr="00C957E5">
        <w:rPr>
          <w:rFonts w:ascii="Helvetica" w:hAnsi="Helvetica" w:cs="Times"/>
          <w:color w:val="000000"/>
          <w:u w:color="000000"/>
        </w:rPr>
        <w:t xml:space="preserve"> economic indicators as </w:t>
      </w:r>
      <w:r w:rsidR="00DC0CA0" w:rsidRPr="00C957E5">
        <w:rPr>
          <w:rFonts w:ascii="Helvetica" w:hAnsi="Helvetica" w:cs="Times"/>
          <w:color w:val="000000"/>
          <w:u w:color="000000"/>
        </w:rPr>
        <w:t>the state</w:t>
      </w:r>
      <w:r w:rsidR="001662B9" w:rsidRPr="00C957E5">
        <w:rPr>
          <w:rFonts w:ascii="Helvetica" w:hAnsi="Helvetica" w:cs="Times"/>
          <w:color w:val="000000"/>
          <w:u w:color="000000"/>
        </w:rPr>
        <w:t xml:space="preserve"> implements policies that help reduce greenhouse gas emissions.</w:t>
      </w:r>
      <w:r w:rsidR="00C9764E" w:rsidRPr="00C957E5">
        <w:rPr>
          <w:rFonts w:ascii="Helvetica" w:hAnsi="Helvetica" w:cs="Times"/>
          <w:color w:val="000000"/>
          <w:u w:color="000000"/>
        </w:rPr>
        <w:t xml:space="preserve"> </w:t>
      </w:r>
      <w:r w:rsidR="009A71ED" w:rsidRPr="00C957E5">
        <w:rPr>
          <w:rFonts w:ascii="Helvetica" w:hAnsi="Helvetica" w:cs="Times"/>
          <w:color w:val="000000"/>
          <w:u w:color="000000"/>
        </w:rPr>
        <w:t>The</w:t>
      </w:r>
      <w:r w:rsidR="00DC0CA0" w:rsidRPr="00C957E5">
        <w:rPr>
          <w:rFonts w:ascii="Helvetica" w:hAnsi="Helvetica" w:cs="Times"/>
          <w:color w:val="000000"/>
          <w:u w:color="000000"/>
        </w:rPr>
        <w:t xml:space="preserve"> </w:t>
      </w:r>
      <w:r w:rsidR="00DC0CA0" w:rsidRPr="00C957E5">
        <w:rPr>
          <w:rFonts w:ascii="Helvetica" w:hAnsi="Helvetica" w:cs="Times"/>
          <w:i/>
          <w:color w:val="000000"/>
          <w:u w:color="000000"/>
        </w:rPr>
        <w:t>Index</w:t>
      </w:r>
      <w:r w:rsidR="00D56697" w:rsidRPr="00C957E5">
        <w:rPr>
          <w:rFonts w:ascii="Helvetica" w:hAnsi="Helvetica" w:cs="Times"/>
          <w:color w:val="000000"/>
          <w:u w:color="000000"/>
        </w:rPr>
        <w:t xml:space="preserve"> finds California is among the most efficient, least carbon-intensive economies in the world, </w:t>
      </w:r>
      <w:r w:rsidR="00521721" w:rsidRPr="00C957E5">
        <w:rPr>
          <w:rFonts w:ascii="Helvetica" w:hAnsi="Helvetica" w:cs="Times"/>
          <w:color w:val="000000"/>
          <w:u w:color="000000"/>
        </w:rPr>
        <w:t xml:space="preserve">with per capita greenhouse gas emissions dropping by </w:t>
      </w:r>
      <w:r w:rsidR="004F407D" w:rsidRPr="00C957E5">
        <w:rPr>
          <w:rFonts w:ascii="Helvetica" w:hAnsi="Helvetica" w:cs="Times"/>
          <w:color w:val="000000"/>
          <w:u w:color="000000"/>
        </w:rPr>
        <w:t>17</w:t>
      </w:r>
      <w:r w:rsidR="00521721" w:rsidRPr="00C957E5">
        <w:rPr>
          <w:rFonts w:ascii="Helvetica" w:hAnsi="Helvetica" w:cs="Times"/>
          <w:color w:val="000000"/>
          <w:u w:color="000000"/>
        </w:rPr>
        <w:t xml:space="preserve"> percent </w:t>
      </w:r>
      <w:r w:rsidR="004F407D" w:rsidRPr="00C957E5">
        <w:rPr>
          <w:rFonts w:ascii="Helvetica" w:hAnsi="Helvetica" w:cs="Times"/>
          <w:color w:val="000000"/>
          <w:u w:color="000000"/>
        </w:rPr>
        <w:t>since 1990</w:t>
      </w:r>
      <w:r w:rsidR="00815A43" w:rsidRPr="00C957E5">
        <w:rPr>
          <w:rFonts w:ascii="Helvetica" w:hAnsi="Helvetica" w:cs="Times"/>
          <w:color w:val="000000"/>
          <w:u w:color="000000"/>
        </w:rPr>
        <w:t xml:space="preserve">. Due </w:t>
      </w:r>
      <w:r w:rsidR="00B87DDF" w:rsidRPr="00C957E5">
        <w:rPr>
          <w:rFonts w:ascii="Helvetica" w:hAnsi="Helvetica" w:cs="Times"/>
          <w:color w:val="000000"/>
          <w:u w:color="000000"/>
        </w:rPr>
        <w:t>primarily</w:t>
      </w:r>
      <w:r w:rsidR="003C0715" w:rsidRPr="00C957E5">
        <w:rPr>
          <w:rFonts w:ascii="Helvetica" w:hAnsi="Helvetica" w:cs="Times"/>
          <w:color w:val="000000"/>
          <w:u w:color="000000"/>
        </w:rPr>
        <w:t xml:space="preserve"> </w:t>
      </w:r>
      <w:r w:rsidR="00815A43" w:rsidRPr="00C957E5">
        <w:rPr>
          <w:rFonts w:ascii="Helvetica" w:hAnsi="Helvetica" w:cs="Times"/>
          <w:color w:val="000000"/>
          <w:u w:color="000000"/>
        </w:rPr>
        <w:t xml:space="preserve">to the </w:t>
      </w:r>
      <w:r w:rsidR="00815A43" w:rsidRPr="00C957E5">
        <w:rPr>
          <w:rFonts w:ascii="Helvetica" w:hAnsi="Helvetica" w:cs="Akzidenz Grotesk BE Light"/>
          <w:color w:val="000000"/>
        </w:rPr>
        <w:t xml:space="preserve">shutdown of the San </w:t>
      </w:r>
      <w:proofErr w:type="spellStart"/>
      <w:r w:rsidR="00815A43" w:rsidRPr="00C957E5">
        <w:rPr>
          <w:rFonts w:ascii="Helvetica" w:hAnsi="Helvetica" w:cs="Akzidenz Grotesk BE Light"/>
          <w:color w:val="000000"/>
        </w:rPr>
        <w:t>Onofre</w:t>
      </w:r>
      <w:proofErr w:type="spellEnd"/>
      <w:r w:rsidR="00815A43" w:rsidRPr="00C957E5">
        <w:rPr>
          <w:rFonts w:ascii="Helvetica" w:hAnsi="Helvetica" w:cs="Akzidenz Grotesk BE Light"/>
          <w:color w:val="000000"/>
        </w:rPr>
        <w:t xml:space="preserve"> Nuclear Generating Station and a </w:t>
      </w:r>
      <w:r w:rsidR="00EF2767" w:rsidRPr="00C957E5">
        <w:rPr>
          <w:rFonts w:ascii="Helvetica" w:hAnsi="Helvetica" w:cs="Akzidenz Grotesk BE Light"/>
          <w:color w:val="000000"/>
        </w:rPr>
        <w:t xml:space="preserve">decrease in </w:t>
      </w:r>
      <w:r w:rsidR="004B6D0D" w:rsidRPr="00C957E5">
        <w:rPr>
          <w:rFonts w:ascii="Helvetica" w:hAnsi="Helvetica" w:cs="Akzidenz Grotesk BE Light"/>
          <w:color w:val="000000"/>
        </w:rPr>
        <w:t>hydro</w:t>
      </w:r>
      <w:r w:rsidR="00815A43" w:rsidRPr="00C957E5">
        <w:rPr>
          <w:rFonts w:ascii="Helvetica" w:hAnsi="Helvetica" w:cs="Akzidenz Grotesk BE Light"/>
          <w:color w:val="000000"/>
        </w:rPr>
        <w:t>power</w:t>
      </w:r>
      <w:r w:rsidR="00CE1487" w:rsidRPr="00C957E5">
        <w:rPr>
          <w:rFonts w:ascii="Helvetica" w:hAnsi="Helvetica" w:cs="Akzidenz Grotesk BE Light"/>
          <w:color w:val="000000"/>
        </w:rPr>
        <w:t xml:space="preserve"> </w:t>
      </w:r>
      <w:r w:rsidR="00CE1487" w:rsidRPr="00C957E5">
        <w:rPr>
          <w:rFonts w:ascii="Helvetica" w:eastAsia="Times New Roman" w:hAnsi="Helvetica" w:cs="Times New Roman"/>
        </w:rPr>
        <w:t>—</w:t>
      </w:r>
      <w:r w:rsidR="00CE1487" w:rsidRPr="00C957E5">
        <w:rPr>
          <w:rFonts w:ascii="Helvetica" w:hAnsi="Helvetica"/>
        </w:rPr>
        <w:t xml:space="preserve"> both of which are emissions-free energy sources </w:t>
      </w:r>
      <w:r w:rsidR="00CE1487" w:rsidRPr="00C957E5">
        <w:rPr>
          <w:rFonts w:ascii="Helvetica" w:eastAsia="Times New Roman" w:hAnsi="Helvetica" w:cs="Times New Roman"/>
        </w:rPr>
        <w:t>—</w:t>
      </w:r>
      <w:r w:rsidR="00CE1487" w:rsidRPr="00C957E5">
        <w:rPr>
          <w:rFonts w:ascii="Helvetica" w:hAnsi="Helvetica" w:cs="Akzidenz Grotesk BE Light"/>
          <w:color w:val="000000"/>
        </w:rPr>
        <w:t xml:space="preserve"> </w:t>
      </w:r>
      <w:r w:rsidR="00815A43" w:rsidRPr="00C957E5">
        <w:rPr>
          <w:rFonts w:ascii="Helvetica" w:hAnsi="Helvetica" w:cs="Akzidenz Grotesk BE Light"/>
          <w:color w:val="000000"/>
        </w:rPr>
        <w:t xml:space="preserve">the state saw </w:t>
      </w:r>
      <w:r w:rsidR="00815A43" w:rsidRPr="00C957E5">
        <w:rPr>
          <w:rFonts w:ascii="Helvetica" w:hAnsi="Helvetica" w:cs="Times"/>
          <w:color w:val="000000"/>
          <w:u w:color="000000"/>
        </w:rPr>
        <w:t>a</w:t>
      </w:r>
      <w:r w:rsidR="004F407D" w:rsidRPr="00C957E5">
        <w:rPr>
          <w:rFonts w:ascii="Helvetica" w:hAnsi="Helvetica" w:cs="Times"/>
          <w:color w:val="000000"/>
          <w:u w:color="000000"/>
        </w:rPr>
        <w:t xml:space="preserve"> </w:t>
      </w:r>
      <w:r w:rsidR="00F32C97" w:rsidRPr="00C957E5">
        <w:rPr>
          <w:rFonts w:ascii="Helvetica" w:hAnsi="Helvetica" w:cs="Times"/>
          <w:color w:val="000000"/>
          <w:u w:color="000000"/>
        </w:rPr>
        <w:t xml:space="preserve">1.7 </w:t>
      </w:r>
      <w:r w:rsidR="004F407D" w:rsidRPr="00C957E5">
        <w:rPr>
          <w:rFonts w:ascii="Helvetica" w:hAnsi="Helvetica" w:cs="Times"/>
          <w:color w:val="000000"/>
          <w:u w:color="000000"/>
        </w:rPr>
        <w:t>percent uptick</w:t>
      </w:r>
      <w:r w:rsidR="00BD16BB" w:rsidRPr="00C957E5">
        <w:rPr>
          <w:rFonts w:ascii="Helvetica" w:hAnsi="Helvetica" w:cs="Times"/>
          <w:color w:val="000000"/>
          <w:u w:color="000000"/>
        </w:rPr>
        <w:t xml:space="preserve"> </w:t>
      </w:r>
      <w:r w:rsidR="00362FFC" w:rsidRPr="00C957E5">
        <w:rPr>
          <w:rFonts w:ascii="Helvetica" w:hAnsi="Helvetica" w:cs="Times"/>
          <w:color w:val="000000"/>
          <w:u w:color="000000"/>
        </w:rPr>
        <w:t xml:space="preserve">in emissions </w:t>
      </w:r>
      <w:r w:rsidR="009A71ED" w:rsidRPr="00C957E5">
        <w:rPr>
          <w:rFonts w:ascii="Helvetica" w:hAnsi="Helvetica" w:cs="Times"/>
          <w:color w:val="000000"/>
          <w:u w:color="000000"/>
        </w:rPr>
        <w:t xml:space="preserve">from </w:t>
      </w:r>
      <w:r w:rsidR="00BD16BB" w:rsidRPr="00C957E5">
        <w:rPr>
          <w:rFonts w:ascii="Helvetica" w:hAnsi="Helvetica" w:cs="Times"/>
          <w:color w:val="000000"/>
          <w:u w:color="000000"/>
        </w:rPr>
        <w:t>2011</w:t>
      </w:r>
      <w:r w:rsidR="009A71ED" w:rsidRPr="00C957E5">
        <w:rPr>
          <w:rFonts w:ascii="Helvetica" w:hAnsi="Helvetica" w:cs="Times"/>
          <w:color w:val="000000"/>
          <w:u w:color="000000"/>
        </w:rPr>
        <w:t xml:space="preserve"> to </w:t>
      </w:r>
      <w:r w:rsidR="00BD16BB" w:rsidRPr="00C957E5">
        <w:rPr>
          <w:rFonts w:ascii="Helvetica" w:hAnsi="Helvetica" w:cs="Times"/>
          <w:color w:val="000000"/>
          <w:u w:color="000000"/>
        </w:rPr>
        <w:t>2012</w:t>
      </w:r>
      <w:r w:rsidR="00521721" w:rsidRPr="00C957E5">
        <w:rPr>
          <w:rFonts w:ascii="Helvetica" w:hAnsi="Helvetica" w:cs="Times"/>
          <w:color w:val="000000"/>
          <w:u w:color="000000"/>
        </w:rPr>
        <w:t>.</w:t>
      </w:r>
      <w:r w:rsidR="00F37B5A" w:rsidRPr="00C957E5">
        <w:rPr>
          <w:rFonts w:ascii="Helvetica" w:hAnsi="Helvetica" w:cs="Times"/>
          <w:color w:val="000000"/>
          <w:u w:color="000000"/>
        </w:rPr>
        <w:t xml:space="preserve"> </w:t>
      </w:r>
      <w:r w:rsidR="00380FC1">
        <w:rPr>
          <w:rFonts w:ascii="Helvetica" w:hAnsi="Helvetica" w:cs="Times"/>
          <w:color w:val="000000"/>
          <w:u w:color="000000"/>
        </w:rPr>
        <w:t xml:space="preserve">Meantime, </w:t>
      </w:r>
      <w:r w:rsidR="00285125" w:rsidRPr="00C957E5">
        <w:rPr>
          <w:rFonts w:ascii="Helvetica" w:hAnsi="Helvetica" w:cs="Times"/>
          <w:color w:val="000000"/>
          <w:u w:color="000000"/>
        </w:rPr>
        <w:t>California’s state</w:t>
      </w:r>
      <w:r w:rsidR="00C42A55" w:rsidRPr="00C957E5">
        <w:rPr>
          <w:rFonts w:ascii="Helvetica" w:hAnsi="Helvetica"/>
        </w:rPr>
        <w:t xml:space="preserve"> electricity bill share of GDP was 0.47 percentage points less than Texas in 2012</w:t>
      </w:r>
      <w:r w:rsidR="00285125" w:rsidRPr="00C957E5">
        <w:rPr>
          <w:rFonts w:ascii="Helvetica" w:hAnsi="Helvetica"/>
        </w:rPr>
        <w:t xml:space="preserve">, which can be attributed to </w:t>
      </w:r>
      <w:r w:rsidR="002C5F24" w:rsidRPr="00C957E5">
        <w:rPr>
          <w:rFonts w:ascii="Helvetica" w:hAnsi="Helvetica"/>
        </w:rPr>
        <w:t>the state’s</w:t>
      </w:r>
      <w:r w:rsidR="00285125" w:rsidRPr="00C957E5">
        <w:rPr>
          <w:rFonts w:ascii="Helvetica" w:hAnsi="Helvetica"/>
        </w:rPr>
        <w:t xml:space="preserve"> nation-leading energy efficiency profile</w:t>
      </w:r>
      <w:r w:rsidR="00C42A55" w:rsidRPr="00C957E5">
        <w:rPr>
          <w:rFonts w:ascii="Helvetica" w:hAnsi="Helvetica"/>
        </w:rPr>
        <w:t xml:space="preserve">. </w:t>
      </w:r>
      <w:r w:rsidR="00834C42" w:rsidRPr="00C957E5">
        <w:rPr>
          <w:rFonts w:ascii="Helvetica" w:hAnsi="Helvetica"/>
        </w:rPr>
        <w:t>T</w:t>
      </w:r>
      <w:r w:rsidR="00C42A55" w:rsidRPr="00C957E5">
        <w:rPr>
          <w:rFonts w:ascii="Helvetica" w:hAnsi="Helvetica"/>
        </w:rPr>
        <w:t xml:space="preserve">his </w:t>
      </w:r>
      <w:r w:rsidR="002C5F24" w:rsidRPr="00C957E5">
        <w:rPr>
          <w:rFonts w:ascii="Helvetica" w:hAnsi="Helvetica"/>
        </w:rPr>
        <w:t xml:space="preserve">level of efficiency </w:t>
      </w:r>
      <w:r w:rsidR="00C42A55" w:rsidRPr="00C957E5">
        <w:rPr>
          <w:rFonts w:ascii="Helvetica" w:hAnsi="Helvetica"/>
        </w:rPr>
        <w:t xml:space="preserve">equates to about $9.5 billion that Californians did not spend on electricity </w:t>
      </w:r>
      <w:r w:rsidR="00E67EA9">
        <w:rPr>
          <w:rFonts w:ascii="Helvetica" w:hAnsi="Helvetica"/>
        </w:rPr>
        <w:t>when compared to the</w:t>
      </w:r>
      <w:r w:rsidR="00C42A55" w:rsidRPr="00C957E5">
        <w:rPr>
          <w:rFonts w:ascii="Helvetica" w:hAnsi="Helvetica"/>
        </w:rPr>
        <w:t xml:space="preserve"> efficiency </w:t>
      </w:r>
      <w:r w:rsidR="00502D6F" w:rsidRPr="00C957E5">
        <w:rPr>
          <w:rFonts w:ascii="Helvetica" w:hAnsi="Helvetica"/>
        </w:rPr>
        <w:t xml:space="preserve">levels </w:t>
      </w:r>
      <w:r w:rsidR="00E67EA9">
        <w:rPr>
          <w:rFonts w:ascii="Helvetica" w:hAnsi="Helvetica"/>
        </w:rPr>
        <w:t>of</w:t>
      </w:r>
      <w:r w:rsidR="00C42A55" w:rsidRPr="00C957E5">
        <w:rPr>
          <w:rFonts w:ascii="Helvetica" w:hAnsi="Helvetica"/>
        </w:rPr>
        <w:t xml:space="preserve"> Texas.</w:t>
      </w:r>
    </w:p>
    <w:p w:rsidR="004A5158" w:rsidRPr="00C957E5" w:rsidRDefault="004A5158" w:rsidP="004E454F">
      <w:pPr>
        <w:rPr>
          <w:rFonts w:ascii="Helvetica" w:hAnsi="Helvetica" w:cs="Times"/>
          <w:color w:val="000000"/>
          <w:u w:color="000000"/>
        </w:rPr>
      </w:pPr>
    </w:p>
    <w:p w:rsidR="001368B4" w:rsidRPr="00C957E5" w:rsidRDefault="006D5322" w:rsidP="00A67E84">
      <w:pPr>
        <w:rPr>
          <w:rFonts w:ascii="Helvetica" w:hAnsi="Helvetica" w:cs="Times"/>
          <w:color w:val="000000"/>
          <w:u w:color="000000"/>
        </w:rPr>
      </w:pPr>
      <w:r w:rsidRPr="00C957E5">
        <w:rPr>
          <w:rFonts w:ascii="Helvetica" w:hAnsi="Helvetica" w:cs="Times"/>
          <w:color w:val="000000"/>
          <w:u w:color="000000"/>
        </w:rPr>
        <w:t xml:space="preserve">The </w:t>
      </w:r>
      <w:r w:rsidRPr="00C957E5">
        <w:rPr>
          <w:rFonts w:ascii="Helvetica" w:hAnsi="Helvetica" w:cs="Times"/>
          <w:i/>
          <w:color w:val="000000"/>
          <w:u w:color="000000"/>
        </w:rPr>
        <w:t>Index</w:t>
      </w:r>
      <w:r w:rsidR="001368B4" w:rsidRPr="00C957E5">
        <w:rPr>
          <w:rFonts w:ascii="Helvetica" w:hAnsi="Helvetica" w:cs="Times"/>
          <w:i/>
          <w:color w:val="000000"/>
          <w:u w:color="000000"/>
        </w:rPr>
        <w:t xml:space="preserve"> also</w:t>
      </w:r>
      <w:r w:rsidRPr="00C957E5">
        <w:rPr>
          <w:rFonts w:ascii="Helvetica" w:hAnsi="Helvetica" w:cs="Times"/>
          <w:i/>
          <w:color w:val="000000"/>
          <w:u w:color="000000"/>
        </w:rPr>
        <w:t xml:space="preserve"> </w:t>
      </w:r>
      <w:r w:rsidRPr="00C957E5">
        <w:rPr>
          <w:rFonts w:ascii="Helvetica" w:hAnsi="Helvetica" w:cs="Times"/>
          <w:color w:val="000000"/>
          <w:u w:color="000000"/>
        </w:rPr>
        <w:t xml:space="preserve">shows </w:t>
      </w:r>
      <w:r w:rsidR="00DC4E7E" w:rsidRPr="00C957E5">
        <w:rPr>
          <w:rFonts w:ascii="Helvetica" w:hAnsi="Helvetica" w:cs="Times"/>
          <w:color w:val="000000"/>
          <w:u w:color="000000"/>
        </w:rPr>
        <w:t xml:space="preserve">California’s </w:t>
      </w:r>
      <w:r w:rsidR="00AE70FA" w:rsidRPr="00C957E5">
        <w:rPr>
          <w:rFonts w:ascii="Helvetica" w:hAnsi="Helvetica" w:cs="Times"/>
          <w:color w:val="000000"/>
          <w:u w:color="000000"/>
        </w:rPr>
        <w:t xml:space="preserve">overall </w:t>
      </w:r>
      <w:r w:rsidR="00DC4E7E" w:rsidRPr="00C957E5">
        <w:rPr>
          <w:rFonts w:ascii="Helvetica" w:hAnsi="Helvetica" w:cs="Times"/>
          <w:color w:val="000000"/>
          <w:u w:color="000000"/>
        </w:rPr>
        <w:t xml:space="preserve">renewable generation </w:t>
      </w:r>
      <w:r w:rsidRPr="00C957E5">
        <w:rPr>
          <w:rFonts w:ascii="Helvetica" w:hAnsi="Helvetica" w:cs="Times"/>
          <w:color w:val="000000"/>
          <w:u w:color="000000"/>
        </w:rPr>
        <w:t>grew</w:t>
      </w:r>
      <w:r w:rsidR="00DC4E7E" w:rsidRPr="00C957E5">
        <w:rPr>
          <w:rFonts w:ascii="Helvetica" w:hAnsi="Helvetica" w:cs="Times"/>
          <w:color w:val="000000"/>
          <w:u w:color="000000"/>
        </w:rPr>
        <w:t xml:space="preserve"> 56 percent between 2002 and 2012</w:t>
      </w:r>
      <w:r w:rsidR="003C0715" w:rsidRPr="00C957E5">
        <w:rPr>
          <w:rFonts w:ascii="Helvetica" w:hAnsi="Helvetica" w:cs="Times"/>
          <w:color w:val="000000"/>
          <w:u w:color="000000"/>
        </w:rPr>
        <w:t>,</w:t>
      </w:r>
      <w:r w:rsidR="00752924" w:rsidRPr="00C957E5">
        <w:rPr>
          <w:rFonts w:ascii="Helvetica" w:hAnsi="Helvetica" w:cs="Times"/>
          <w:color w:val="000000"/>
          <w:u w:color="000000"/>
        </w:rPr>
        <w:t xml:space="preserve"> with</w:t>
      </w:r>
      <w:r w:rsidR="00DC4E7E" w:rsidRPr="00C957E5">
        <w:rPr>
          <w:rFonts w:ascii="Helvetica" w:hAnsi="Helvetica" w:cs="Times"/>
          <w:color w:val="000000"/>
          <w:u w:color="000000"/>
        </w:rPr>
        <w:t xml:space="preserve"> </w:t>
      </w:r>
      <w:r w:rsidR="00752924" w:rsidRPr="00C957E5">
        <w:rPr>
          <w:rFonts w:ascii="Helvetica" w:hAnsi="Helvetica" w:cs="Times"/>
          <w:color w:val="000000"/>
          <w:u w:color="000000"/>
        </w:rPr>
        <w:t>w</w:t>
      </w:r>
      <w:r w:rsidR="00DC4E7E" w:rsidRPr="00C957E5">
        <w:rPr>
          <w:rFonts w:ascii="Helvetica" w:hAnsi="Helvetica" w:cs="Times"/>
          <w:color w:val="000000"/>
          <w:u w:color="000000"/>
        </w:rPr>
        <w:t xml:space="preserve">ind </w:t>
      </w:r>
      <w:r w:rsidR="00AE70FA" w:rsidRPr="00C957E5">
        <w:rPr>
          <w:rFonts w:ascii="Helvetica" w:hAnsi="Helvetica" w:cs="Times"/>
          <w:color w:val="000000"/>
          <w:u w:color="000000"/>
        </w:rPr>
        <w:t xml:space="preserve">generation specifically </w:t>
      </w:r>
      <w:r w:rsidR="00160571" w:rsidRPr="00C957E5">
        <w:rPr>
          <w:rFonts w:ascii="Helvetica" w:hAnsi="Helvetica"/>
        </w:rPr>
        <w:t>jump</w:t>
      </w:r>
      <w:r w:rsidR="003C0715" w:rsidRPr="00C957E5">
        <w:rPr>
          <w:rFonts w:ascii="Helvetica" w:hAnsi="Helvetica"/>
        </w:rPr>
        <w:t>ing</w:t>
      </w:r>
      <w:r w:rsidR="00160571" w:rsidRPr="00C957E5">
        <w:rPr>
          <w:rFonts w:ascii="Helvetica" w:hAnsi="Helvetica"/>
        </w:rPr>
        <w:t xml:space="preserve"> five-fold </w:t>
      </w:r>
      <w:r w:rsidR="003C0715" w:rsidRPr="00C957E5">
        <w:rPr>
          <w:rFonts w:ascii="Helvetica" w:hAnsi="Helvetica"/>
        </w:rPr>
        <w:t>over the same ten years</w:t>
      </w:r>
      <w:r w:rsidR="00D95AD7" w:rsidRPr="00C957E5">
        <w:rPr>
          <w:rFonts w:ascii="Helvetica" w:hAnsi="Helvetica" w:cs="Times"/>
          <w:color w:val="000000"/>
          <w:u w:color="000000"/>
        </w:rPr>
        <w:t>.</w:t>
      </w:r>
      <w:r w:rsidR="00DC4E7E" w:rsidRPr="00C957E5">
        <w:rPr>
          <w:rFonts w:ascii="Helvetica" w:hAnsi="Helvetica" w:cs="Times"/>
          <w:color w:val="000000"/>
          <w:u w:color="000000"/>
        </w:rPr>
        <w:t xml:space="preserve"> </w:t>
      </w:r>
      <w:r w:rsidR="00103217" w:rsidRPr="00C957E5">
        <w:rPr>
          <w:rFonts w:ascii="Helvetica" w:hAnsi="Helvetica" w:cs="Times"/>
          <w:color w:val="000000"/>
          <w:u w:color="000000"/>
        </w:rPr>
        <w:t>On the solar front, the state g</w:t>
      </w:r>
      <w:r w:rsidR="006B276B" w:rsidRPr="00C957E5">
        <w:rPr>
          <w:rFonts w:ascii="Helvetica" w:hAnsi="Helvetica" w:cs="Times"/>
          <w:color w:val="000000"/>
          <w:u w:color="000000"/>
        </w:rPr>
        <w:t xml:space="preserve">enerated three times more </w:t>
      </w:r>
      <w:proofErr w:type="gramStart"/>
      <w:r w:rsidR="006B276B" w:rsidRPr="00C957E5">
        <w:rPr>
          <w:rFonts w:ascii="Helvetica" w:hAnsi="Helvetica" w:cs="Times"/>
          <w:color w:val="000000"/>
          <w:u w:color="000000"/>
        </w:rPr>
        <w:t>electricity</w:t>
      </w:r>
      <w:proofErr w:type="gramEnd"/>
      <w:r w:rsidR="006B276B" w:rsidRPr="00C957E5">
        <w:rPr>
          <w:rFonts w:ascii="Helvetica" w:hAnsi="Helvetica" w:cs="Times"/>
          <w:color w:val="000000"/>
          <w:u w:color="000000"/>
        </w:rPr>
        <w:t xml:space="preserve"> from solar in 2012 than it did in 2002. </w:t>
      </w:r>
      <w:r w:rsidR="00C80C87" w:rsidRPr="00C957E5">
        <w:rPr>
          <w:rFonts w:ascii="Helvetica" w:hAnsi="Helvetica" w:cs="Times"/>
          <w:color w:val="000000"/>
          <w:u w:color="000000"/>
        </w:rPr>
        <w:t>Solar installations soared</w:t>
      </w:r>
      <w:r w:rsidR="00752924" w:rsidRPr="00C957E5">
        <w:rPr>
          <w:rFonts w:ascii="Helvetica" w:hAnsi="Helvetica" w:cs="Times"/>
          <w:color w:val="000000"/>
          <w:u w:color="000000"/>
        </w:rPr>
        <w:t xml:space="preserve"> </w:t>
      </w:r>
      <w:r w:rsidR="00F83171" w:rsidRPr="00C957E5">
        <w:rPr>
          <w:rFonts w:ascii="Helvetica" w:hAnsi="Helvetica" w:cs="Times"/>
          <w:color w:val="000000"/>
          <w:u w:color="000000"/>
        </w:rPr>
        <w:t xml:space="preserve">last year </w:t>
      </w:r>
      <w:r w:rsidR="00A67E84" w:rsidRPr="00C957E5">
        <w:rPr>
          <w:rFonts w:ascii="Helvetica" w:hAnsi="Helvetica" w:cs="Times"/>
          <w:color w:val="000000"/>
          <w:u w:color="000000"/>
        </w:rPr>
        <w:t xml:space="preserve">with </w:t>
      </w:r>
      <w:r w:rsidR="00F83171" w:rsidRPr="00C957E5">
        <w:rPr>
          <w:rFonts w:ascii="Helvetica" w:hAnsi="Helvetica" w:cs="Times"/>
          <w:color w:val="000000"/>
          <w:u w:color="000000"/>
        </w:rPr>
        <w:t>2.6 times more installed in 201</w:t>
      </w:r>
      <w:r w:rsidR="009F7AF6" w:rsidRPr="00C957E5">
        <w:rPr>
          <w:rFonts w:ascii="Helvetica" w:hAnsi="Helvetica" w:cs="Times"/>
          <w:color w:val="000000"/>
          <w:u w:color="000000"/>
        </w:rPr>
        <w:t>3</w:t>
      </w:r>
      <w:r w:rsidR="00F83171" w:rsidRPr="00C957E5">
        <w:rPr>
          <w:rFonts w:ascii="Helvetica" w:hAnsi="Helvetica" w:cs="Times"/>
          <w:color w:val="000000"/>
          <w:u w:color="000000"/>
        </w:rPr>
        <w:t xml:space="preserve"> than 201</w:t>
      </w:r>
      <w:r w:rsidR="009F7AF6" w:rsidRPr="00C957E5">
        <w:rPr>
          <w:rFonts w:ascii="Helvetica" w:hAnsi="Helvetica" w:cs="Times"/>
          <w:color w:val="000000"/>
          <w:u w:color="000000"/>
        </w:rPr>
        <w:t>2</w:t>
      </w:r>
      <w:r w:rsidR="00D95AD7" w:rsidRPr="00C957E5">
        <w:rPr>
          <w:rFonts w:ascii="Helvetica" w:hAnsi="Helvetica" w:cs="Times"/>
          <w:color w:val="000000"/>
          <w:u w:color="000000"/>
        </w:rPr>
        <w:t xml:space="preserve">. </w:t>
      </w:r>
      <w:r w:rsidR="008E3A33" w:rsidRPr="00C957E5">
        <w:rPr>
          <w:rFonts w:ascii="Helvetica" w:hAnsi="Helvetica" w:cs="Akzidenz Grotesk BE Light"/>
          <w:color w:val="000000"/>
        </w:rPr>
        <w:t>New wind installations in Cal</w:t>
      </w:r>
      <w:r w:rsidR="00423CC8" w:rsidRPr="00C957E5">
        <w:rPr>
          <w:rFonts w:ascii="Helvetica" w:hAnsi="Helvetica" w:cs="Akzidenz Grotesk BE Light"/>
          <w:color w:val="000000"/>
        </w:rPr>
        <w:t>ifornia</w:t>
      </w:r>
      <w:r w:rsidR="00362FFC" w:rsidRPr="00C957E5">
        <w:rPr>
          <w:rFonts w:ascii="Helvetica" w:hAnsi="Helvetica" w:cs="Akzidenz Grotesk BE Light"/>
          <w:color w:val="000000"/>
        </w:rPr>
        <w:t xml:space="preserve"> meantime</w:t>
      </w:r>
      <w:r w:rsidR="00423CC8" w:rsidRPr="00C957E5">
        <w:rPr>
          <w:rFonts w:ascii="Helvetica" w:hAnsi="Helvetica" w:cs="Akzidenz Grotesk BE Light"/>
          <w:color w:val="000000"/>
        </w:rPr>
        <w:t xml:space="preserve"> dropped </w:t>
      </w:r>
      <w:r w:rsidR="00B96850" w:rsidRPr="00C957E5">
        <w:rPr>
          <w:rFonts w:ascii="Helvetica" w:hAnsi="Helvetica" w:cs="Akzidenz Grotesk BE Light"/>
          <w:color w:val="000000"/>
        </w:rPr>
        <w:t xml:space="preserve">significantly </w:t>
      </w:r>
      <w:r w:rsidR="00423CC8" w:rsidRPr="00C957E5">
        <w:rPr>
          <w:rFonts w:ascii="Helvetica" w:hAnsi="Helvetica" w:cs="Akzidenz Grotesk BE Light"/>
          <w:color w:val="000000"/>
        </w:rPr>
        <w:t xml:space="preserve">in 2013, </w:t>
      </w:r>
      <w:r w:rsidR="008E3A33" w:rsidRPr="00C957E5">
        <w:rPr>
          <w:rFonts w:ascii="Helvetica" w:hAnsi="Helvetica" w:cs="Akzidenz Grotesk BE Light"/>
          <w:color w:val="000000"/>
        </w:rPr>
        <w:t xml:space="preserve">due in </w:t>
      </w:r>
      <w:r w:rsidR="00423CC8" w:rsidRPr="00C957E5">
        <w:rPr>
          <w:rFonts w:ascii="Helvetica" w:hAnsi="Helvetica" w:cs="Akzidenz Grotesk BE Light"/>
          <w:color w:val="000000"/>
        </w:rPr>
        <w:t xml:space="preserve">large part to </w:t>
      </w:r>
      <w:r w:rsidR="008E3A33" w:rsidRPr="00C957E5">
        <w:rPr>
          <w:rFonts w:ascii="Helvetica" w:hAnsi="Helvetica" w:cs="Akzidenz Grotesk BE Light"/>
          <w:color w:val="000000"/>
        </w:rPr>
        <w:t>uncertainty around federal tax incentives.</w:t>
      </w:r>
    </w:p>
    <w:p w:rsidR="001368B4" w:rsidRPr="00C957E5" w:rsidRDefault="001368B4" w:rsidP="00A67E84">
      <w:pPr>
        <w:rPr>
          <w:rFonts w:ascii="Helvetica" w:hAnsi="Helvetica" w:cs="Times"/>
          <w:color w:val="000000"/>
          <w:u w:color="000000"/>
        </w:rPr>
      </w:pPr>
    </w:p>
    <w:p w:rsidR="001368B4" w:rsidRPr="00C957E5" w:rsidRDefault="001368B4" w:rsidP="001368B4">
      <w:pPr>
        <w:rPr>
          <w:rFonts w:ascii="Helvetica" w:hAnsi="Helvetica" w:cs="Times"/>
          <w:color w:val="000000"/>
          <w:u w:color="000000"/>
        </w:rPr>
      </w:pPr>
      <w:r w:rsidRPr="00C957E5">
        <w:rPr>
          <w:rFonts w:ascii="Helvetica" w:hAnsi="Helvetica"/>
        </w:rPr>
        <w:t xml:space="preserve">“In 2013, California consumers offered a clear signal on solar, installing a record </w:t>
      </w:r>
      <w:r w:rsidR="00B15EC4" w:rsidRPr="00C957E5">
        <w:rPr>
          <w:rFonts w:ascii="Helvetica" w:hAnsi="Helvetica"/>
        </w:rPr>
        <w:t>of more than 2,700</w:t>
      </w:r>
      <w:r w:rsidRPr="00C957E5">
        <w:rPr>
          <w:rFonts w:ascii="Helvetica" w:hAnsi="Helvetica"/>
        </w:rPr>
        <w:t xml:space="preserve"> MW,” said Doug Henton, chairman and CEO of Collaborative Economics, which compiled the </w:t>
      </w:r>
      <w:r w:rsidRPr="00C957E5">
        <w:rPr>
          <w:rFonts w:ascii="Helvetica" w:hAnsi="Helvetica"/>
          <w:i/>
        </w:rPr>
        <w:t>Index</w:t>
      </w:r>
      <w:r w:rsidRPr="00C957E5">
        <w:rPr>
          <w:rFonts w:ascii="Helvetica" w:hAnsi="Helvetica"/>
        </w:rPr>
        <w:t xml:space="preserve"> for Next 10.</w:t>
      </w:r>
      <w:r w:rsidR="003C0715" w:rsidRPr="00C957E5">
        <w:rPr>
          <w:rFonts w:ascii="Helvetica" w:hAnsi="Helvetica"/>
        </w:rPr>
        <w:t xml:space="preserve"> </w:t>
      </w:r>
      <w:r w:rsidRPr="00C957E5">
        <w:rPr>
          <w:rFonts w:ascii="Helvetica" w:hAnsi="Helvetica"/>
        </w:rPr>
        <w:t>“</w:t>
      </w:r>
      <w:r w:rsidRPr="00C957E5">
        <w:rPr>
          <w:rFonts w:ascii="Helvetica" w:hAnsi="Helvetica" w:cs="Times"/>
          <w:color w:val="000000"/>
          <w:u w:color="000000"/>
        </w:rPr>
        <w:t xml:space="preserve">Falling prices make renewable energy increasingly competitive with fossil fuels, and consumers are demanding more of it.” </w:t>
      </w:r>
    </w:p>
    <w:p w:rsidR="001368B4" w:rsidRPr="00C957E5" w:rsidRDefault="001368B4" w:rsidP="00A67E84">
      <w:pPr>
        <w:rPr>
          <w:rFonts w:ascii="Helvetica" w:hAnsi="Helvetica" w:cs="Times"/>
          <w:color w:val="000000"/>
          <w:u w:color="000000"/>
        </w:rPr>
      </w:pPr>
    </w:p>
    <w:p w:rsidR="00A67E84" w:rsidRPr="00C957E5" w:rsidRDefault="00A67E84" w:rsidP="00A67E84">
      <w:pPr>
        <w:rPr>
          <w:rFonts w:ascii="Helvetica" w:hAnsi="Helvetica"/>
        </w:rPr>
      </w:pPr>
      <w:r w:rsidRPr="00C957E5">
        <w:rPr>
          <w:rFonts w:ascii="Helvetica" w:hAnsi="Helvetica"/>
        </w:rPr>
        <w:t>The state reached a new high in</w:t>
      </w:r>
      <w:r w:rsidR="004857E7" w:rsidRPr="00C957E5">
        <w:rPr>
          <w:rFonts w:ascii="Helvetica" w:hAnsi="Helvetica"/>
        </w:rPr>
        <w:t xml:space="preserve"> </w:t>
      </w:r>
      <w:r w:rsidR="00DC2285" w:rsidRPr="00C957E5">
        <w:rPr>
          <w:rFonts w:ascii="Helvetica" w:hAnsi="Helvetica"/>
        </w:rPr>
        <w:t xml:space="preserve">its </w:t>
      </w:r>
      <w:r w:rsidR="004857E7" w:rsidRPr="00C957E5">
        <w:rPr>
          <w:rFonts w:ascii="Helvetica" w:hAnsi="Helvetica"/>
        </w:rPr>
        <w:t>renewable electricity share in</w:t>
      </w:r>
      <w:r w:rsidRPr="00C957E5">
        <w:rPr>
          <w:rFonts w:ascii="Helvetica" w:hAnsi="Helvetica"/>
        </w:rPr>
        <w:t xml:space="preserve"> 2012 </w:t>
      </w:r>
      <w:r w:rsidR="00DC2285" w:rsidRPr="00C957E5">
        <w:rPr>
          <w:rFonts w:ascii="Helvetica" w:hAnsi="Helvetica"/>
        </w:rPr>
        <w:t xml:space="preserve">producing </w:t>
      </w:r>
      <w:r w:rsidRPr="00C957E5">
        <w:rPr>
          <w:rFonts w:ascii="Helvetica" w:hAnsi="Helvetica"/>
        </w:rPr>
        <w:t>15.4 percent of total electricity generation, about three times the percentage of the U.S. as a whole. California</w:t>
      </w:r>
      <w:r w:rsidR="00DC2285" w:rsidRPr="00C957E5">
        <w:rPr>
          <w:rFonts w:ascii="Helvetica" w:hAnsi="Helvetica"/>
        </w:rPr>
        <w:t>’s</w:t>
      </w:r>
      <w:r w:rsidRPr="00C957E5">
        <w:rPr>
          <w:rFonts w:ascii="Helvetica" w:hAnsi="Helvetica"/>
        </w:rPr>
        <w:t xml:space="preserve"> renewable electricity </w:t>
      </w:r>
      <w:r w:rsidR="00B15EC4" w:rsidRPr="00C957E5">
        <w:rPr>
          <w:rFonts w:ascii="Helvetica" w:hAnsi="Helvetica"/>
        </w:rPr>
        <w:t xml:space="preserve">share </w:t>
      </w:r>
      <w:r w:rsidRPr="00C957E5">
        <w:rPr>
          <w:rFonts w:ascii="Helvetica" w:hAnsi="Helvetica"/>
        </w:rPr>
        <w:t>increased 1.3 percentage points in the last year alone.</w:t>
      </w:r>
    </w:p>
    <w:p w:rsidR="00C9764E" w:rsidRPr="00C957E5" w:rsidRDefault="00C9764E" w:rsidP="004E454F">
      <w:pPr>
        <w:rPr>
          <w:rFonts w:ascii="Helvetica" w:hAnsi="Helvetica" w:cs="Times"/>
          <w:color w:val="000000"/>
          <w:u w:color="000000"/>
        </w:rPr>
      </w:pPr>
    </w:p>
    <w:p w:rsidR="00356EC5" w:rsidRPr="00C957E5" w:rsidRDefault="000B04CF" w:rsidP="000B04CF">
      <w:pPr>
        <w:rPr>
          <w:rFonts w:ascii="Helvetica" w:hAnsi="Helvetica" w:cs="Times"/>
          <w:color w:val="000000"/>
          <w:u w:color="000000"/>
        </w:rPr>
      </w:pPr>
      <w:r w:rsidRPr="00C957E5">
        <w:rPr>
          <w:rFonts w:ascii="Helvetica" w:hAnsi="Helvetica" w:cs="Times"/>
          <w:color w:val="000000"/>
          <w:u w:color="000000"/>
        </w:rPr>
        <w:t>Consumers are also driving the rise of alternative fuel vehicles in California. Between 2011 and 2012, registratio</w:t>
      </w:r>
      <w:r w:rsidR="00DC0CA0" w:rsidRPr="00C957E5">
        <w:rPr>
          <w:rFonts w:ascii="Helvetica" w:hAnsi="Helvetica" w:cs="Times"/>
          <w:color w:val="000000"/>
          <w:u w:color="000000"/>
        </w:rPr>
        <w:t xml:space="preserve">ns of </w:t>
      </w:r>
      <w:r w:rsidR="00BA7C5F" w:rsidRPr="00C957E5">
        <w:rPr>
          <w:rFonts w:ascii="Helvetica" w:hAnsi="Helvetica"/>
        </w:rPr>
        <w:t>zero emissi</w:t>
      </w:r>
      <w:r w:rsidR="007C4BB0" w:rsidRPr="00C957E5">
        <w:rPr>
          <w:rFonts w:ascii="Helvetica" w:hAnsi="Helvetica"/>
        </w:rPr>
        <w:t>on vehicles (ZEVs) increased 62 percent</w:t>
      </w:r>
      <w:r w:rsidR="00BA7C5F" w:rsidRPr="00C957E5">
        <w:rPr>
          <w:rFonts w:ascii="Helvetica" w:hAnsi="Helvetica"/>
        </w:rPr>
        <w:t xml:space="preserve"> between 2011 and 2012 to a total of about 34,500</w:t>
      </w:r>
      <w:r w:rsidR="007C4BB0" w:rsidRPr="00C957E5">
        <w:rPr>
          <w:rFonts w:ascii="Helvetica" w:hAnsi="Helvetica"/>
        </w:rPr>
        <w:t xml:space="preserve">. The subset of </w:t>
      </w:r>
      <w:r w:rsidR="00DC0CA0" w:rsidRPr="00C957E5">
        <w:rPr>
          <w:rFonts w:ascii="Helvetica" w:hAnsi="Helvetica" w:cs="Times"/>
          <w:color w:val="000000"/>
          <w:u w:color="000000"/>
        </w:rPr>
        <w:t xml:space="preserve">electric vehicles </w:t>
      </w:r>
      <w:r w:rsidR="007C4BB0" w:rsidRPr="00C957E5">
        <w:rPr>
          <w:rFonts w:ascii="Helvetica" w:hAnsi="Helvetica" w:cs="Times"/>
          <w:color w:val="000000"/>
          <w:u w:color="000000"/>
        </w:rPr>
        <w:t xml:space="preserve">alone over the same time period </w:t>
      </w:r>
      <w:r w:rsidR="00DC0CA0" w:rsidRPr="00C957E5">
        <w:rPr>
          <w:rFonts w:ascii="Helvetica" w:hAnsi="Helvetica" w:cs="Times"/>
          <w:color w:val="000000"/>
          <w:u w:color="000000"/>
        </w:rPr>
        <w:t xml:space="preserve">rose by more than 20 </w:t>
      </w:r>
      <w:r w:rsidRPr="00C957E5">
        <w:rPr>
          <w:rFonts w:ascii="Helvetica" w:hAnsi="Helvetica" w:cs="Times"/>
          <w:color w:val="000000"/>
          <w:u w:color="000000"/>
        </w:rPr>
        <w:t>percent</w:t>
      </w:r>
      <w:r w:rsidR="00012EA0" w:rsidRPr="00C957E5">
        <w:rPr>
          <w:rFonts w:ascii="Helvetica" w:hAnsi="Helvetica" w:cs="Times"/>
          <w:color w:val="000000"/>
          <w:u w:color="000000"/>
        </w:rPr>
        <w:t xml:space="preserve"> (to</w:t>
      </w:r>
      <w:r w:rsidR="007B443F" w:rsidRPr="00C957E5">
        <w:rPr>
          <w:rFonts w:ascii="Helvetica" w:hAnsi="Helvetica" w:cs="Times"/>
          <w:color w:val="000000"/>
          <w:u w:color="000000"/>
        </w:rPr>
        <w:t xml:space="preserve"> total 24,000 vehicles)</w:t>
      </w:r>
      <w:r w:rsidR="004B7A86" w:rsidRPr="00C957E5">
        <w:rPr>
          <w:rFonts w:ascii="Helvetica" w:hAnsi="Helvetica" w:cs="Times"/>
          <w:color w:val="000000"/>
          <w:u w:color="000000"/>
        </w:rPr>
        <w:t xml:space="preserve">. </w:t>
      </w:r>
      <w:r w:rsidRPr="00C957E5">
        <w:rPr>
          <w:rFonts w:ascii="Helvetica" w:hAnsi="Helvetica" w:cs="Times"/>
          <w:color w:val="000000"/>
          <w:u w:color="000000"/>
        </w:rPr>
        <w:t xml:space="preserve"> </w:t>
      </w:r>
    </w:p>
    <w:p w:rsidR="00C97F5D" w:rsidRPr="00C957E5" w:rsidRDefault="00C97F5D" w:rsidP="000B04CF">
      <w:pPr>
        <w:rPr>
          <w:rFonts w:ascii="Helvetica" w:hAnsi="Helvetica" w:cs="Times"/>
          <w:color w:val="000000"/>
          <w:u w:color="000000"/>
        </w:rPr>
      </w:pPr>
    </w:p>
    <w:p w:rsidR="00A839C2" w:rsidRPr="00C957E5" w:rsidRDefault="00A839C2" w:rsidP="00A839C2">
      <w:pPr>
        <w:rPr>
          <w:rFonts w:ascii="Helvetica" w:hAnsi="Helvetica" w:cs="Arial"/>
        </w:rPr>
      </w:pPr>
      <w:r w:rsidRPr="00C957E5">
        <w:rPr>
          <w:rFonts w:ascii="Helvetica" w:hAnsi="Helvetica"/>
        </w:rPr>
        <w:t xml:space="preserve">Energy storage might well be the next growth area within California’s clean tech sector, and this year’s </w:t>
      </w:r>
      <w:r w:rsidR="00DA36FC" w:rsidRPr="00C957E5">
        <w:rPr>
          <w:rFonts w:ascii="Helvetica" w:hAnsi="Helvetica"/>
          <w:i/>
        </w:rPr>
        <w:t xml:space="preserve">California </w:t>
      </w:r>
      <w:r w:rsidRPr="00C957E5">
        <w:rPr>
          <w:rFonts w:ascii="Helvetica" w:hAnsi="Helvetica"/>
          <w:i/>
        </w:rPr>
        <w:t>Green Innovation Index</w:t>
      </w:r>
      <w:r w:rsidRPr="00C957E5">
        <w:rPr>
          <w:rFonts w:ascii="Helvetica" w:hAnsi="Helvetica"/>
        </w:rPr>
        <w:t xml:space="preserve"> includes a special feature highlighting this economic opportunity. </w:t>
      </w:r>
      <w:r w:rsidR="009A1DFF" w:rsidRPr="00C957E5">
        <w:rPr>
          <w:rFonts w:ascii="Helvetica" w:hAnsi="Helvetica" w:cs="Arial"/>
        </w:rPr>
        <w:t>California leads the nation with the most capacity installed and the highest number of small and large battery projects</w:t>
      </w:r>
      <w:r w:rsidR="00DC18F1" w:rsidRPr="00C957E5">
        <w:rPr>
          <w:rFonts w:ascii="Helvetica" w:hAnsi="Helvetica" w:cs="Arial"/>
        </w:rPr>
        <w:t>,</w:t>
      </w:r>
      <w:r w:rsidR="009A1DFF" w:rsidRPr="00C957E5">
        <w:rPr>
          <w:rFonts w:ascii="Helvetica" w:hAnsi="Helvetica" w:cs="Arial"/>
        </w:rPr>
        <w:t xml:space="preserve"> </w:t>
      </w:r>
      <w:r w:rsidR="008E63EA" w:rsidRPr="00C957E5">
        <w:rPr>
          <w:rFonts w:ascii="Helvetica" w:hAnsi="Helvetica" w:cs="Arial"/>
        </w:rPr>
        <w:t>but the market remains largely untapped</w:t>
      </w:r>
      <w:r w:rsidR="00DC18F1" w:rsidRPr="00C957E5">
        <w:rPr>
          <w:rFonts w:ascii="Helvetica" w:hAnsi="Helvetica" w:cs="Arial"/>
        </w:rPr>
        <w:t>.</w:t>
      </w:r>
      <w:r w:rsidR="003E26D6" w:rsidRPr="00C957E5">
        <w:rPr>
          <w:rFonts w:ascii="Helvetica" w:hAnsi="Helvetica"/>
        </w:rPr>
        <w:t xml:space="preserve"> Following nationwide trends, investment in this sector dropped between 2012</w:t>
      </w:r>
      <w:r w:rsidR="00DC2285" w:rsidRPr="00C957E5">
        <w:rPr>
          <w:rFonts w:ascii="Helvetica" w:hAnsi="Helvetica"/>
        </w:rPr>
        <w:t xml:space="preserve"> and 20</w:t>
      </w:r>
      <w:r w:rsidR="003E26D6" w:rsidRPr="00C957E5">
        <w:rPr>
          <w:rFonts w:ascii="Helvetica" w:hAnsi="Helvetica"/>
        </w:rPr>
        <w:t xml:space="preserve">13, </w:t>
      </w:r>
      <w:r w:rsidR="001C27F1" w:rsidRPr="00C957E5">
        <w:rPr>
          <w:rFonts w:ascii="Helvetica" w:hAnsi="Helvetica"/>
        </w:rPr>
        <w:t xml:space="preserve">though </w:t>
      </w:r>
      <w:r w:rsidR="00635F55" w:rsidRPr="00C957E5">
        <w:rPr>
          <w:rFonts w:ascii="Helvetica" w:hAnsi="Helvetica"/>
        </w:rPr>
        <w:t xml:space="preserve">the state leads the nation in this area </w:t>
      </w:r>
      <w:r w:rsidR="00366EBC" w:rsidRPr="00C957E5">
        <w:rPr>
          <w:rFonts w:ascii="Helvetica" w:hAnsi="Helvetica"/>
        </w:rPr>
        <w:t xml:space="preserve">and recent investments suggest that activity in this </w:t>
      </w:r>
      <w:r w:rsidR="00DC18F1" w:rsidRPr="00C957E5">
        <w:rPr>
          <w:rFonts w:ascii="Helvetica" w:hAnsi="Helvetica"/>
        </w:rPr>
        <w:t>sector</w:t>
      </w:r>
      <w:r w:rsidR="00366EBC" w:rsidRPr="00C957E5">
        <w:rPr>
          <w:rFonts w:ascii="Helvetica" w:hAnsi="Helvetica"/>
        </w:rPr>
        <w:t xml:space="preserve"> may be increasing.</w:t>
      </w:r>
      <w:r w:rsidR="00DC18F1" w:rsidRPr="00C957E5">
        <w:rPr>
          <w:rFonts w:ascii="Helvetica" w:hAnsi="Helvetica" w:cs="Arial"/>
        </w:rPr>
        <w:t xml:space="preserve"> While California </w:t>
      </w:r>
      <w:r w:rsidR="00B34087" w:rsidRPr="00C957E5">
        <w:rPr>
          <w:rFonts w:ascii="Helvetica" w:hAnsi="Helvetica" w:cs="Arial"/>
        </w:rPr>
        <w:t xml:space="preserve">has a strong national foothold in the market, </w:t>
      </w:r>
      <w:r w:rsidR="00DC18F1" w:rsidRPr="00C957E5">
        <w:rPr>
          <w:rFonts w:ascii="Helvetica" w:hAnsi="Helvetica" w:cs="Arial"/>
        </w:rPr>
        <w:t xml:space="preserve">the state </w:t>
      </w:r>
      <w:r w:rsidR="00B34087" w:rsidRPr="00C957E5">
        <w:rPr>
          <w:rFonts w:ascii="Helvetica" w:hAnsi="Helvetica" w:cs="Arial"/>
        </w:rPr>
        <w:t xml:space="preserve">has notable global competition. In </w:t>
      </w:r>
      <w:r w:rsidR="00333208">
        <w:rPr>
          <w:rFonts w:ascii="Helvetica" w:hAnsi="Helvetica" w:cs="Arial"/>
        </w:rPr>
        <w:t xml:space="preserve">terms of </w:t>
      </w:r>
      <w:bookmarkStart w:id="0" w:name="_GoBack"/>
      <w:bookmarkEnd w:id="0"/>
      <w:r w:rsidR="00B34087" w:rsidRPr="00C957E5">
        <w:rPr>
          <w:rFonts w:ascii="Helvetica" w:hAnsi="Helvetica" w:cs="Arial"/>
        </w:rPr>
        <w:t>innovation for example, i</w:t>
      </w:r>
      <w:r w:rsidR="00DC18F1" w:rsidRPr="00C957E5">
        <w:rPr>
          <w:rFonts w:ascii="Helvetica" w:hAnsi="Helvetica" w:cs="Arial"/>
        </w:rPr>
        <w:t xml:space="preserve">f California were a country, the state would be the fourth </w:t>
      </w:r>
      <w:r w:rsidR="00DC18F1" w:rsidRPr="00C957E5">
        <w:rPr>
          <w:rFonts w:ascii="Helvetica" w:hAnsi="Helvetica"/>
        </w:rPr>
        <w:t>ranking country in the world with respect to its battery patent registration (trailing Japan, the rest of the U.S. combined and South Korea).</w:t>
      </w:r>
    </w:p>
    <w:p w:rsidR="00AE65FE" w:rsidRPr="00C957E5" w:rsidRDefault="00AE65FE" w:rsidP="00A839C2">
      <w:pPr>
        <w:rPr>
          <w:rFonts w:ascii="Helvetica" w:hAnsi="Helvetica"/>
        </w:rPr>
      </w:pPr>
    </w:p>
    <w:p w:rsidR="00AC61F2" w:rsidRPr="00C957E5" w:rsidRDefault="00AC61F2" w:rsidP="00AC61F2">
      <w:pPr>
        <w:rPr>
          <w:rFonts w:ascii="Helvetica" w:hAnsi="Helvetica" w:cs="Times"/>
          <w:color w:val="000000"/>
          <w:u w:color="000000"/>
        </w:rPr>
      </w:pPr>
      <w:r w:rsidRPr="00C957E5">
        <w:rPr>
          <w:rFonts w:ascii="Helvetica" w:hAnsi="Helvetica" w:cs="Times"/>
          <w:color w:val="000000"/>
          <w:u w:color="000000"/>
        </w:rPr>
        <w:t xml:space="preserve">California’s </w:t>
      </w:r>
      <w:r w:rsidR="00A579DA" w:rsidRPr="00C957E5">
        <w:rPr>
          <w:rFonts w:ascii="Helvetica" w:hAnsi="Helvetica" w:cs="Times"/>
          <w:color w:val="000000"/>
          <w:u w:color="000000"/>
        </w:rPr>
        <w:t xml:space="preserve">overall </w:t>
      </w:r>
      <w:r w:rsidRPr="00C957E5">
        <w:rPr>
          <w:rFonts w:ascii="Helvetica" w:hAnsi="Helvetica" w:cs="Times"/>
          <w:color w:val="000000"/>
          <w:u w:color="000000"/>
        </w:rPr>
        <w:t xml:space="preserve">clean economy continues to create new jobs and business opportunities across diverse sectors, ranging from water efficiency and recycling to energy and battery technologies. At its center is the Core Clean Economy, which includes businesses that provide the cutting-edge products and services that use natural resources more efficiency and facilitate the transition away from fossil fuels.  </w:t>
      </w:r>
    </w:p>
    <w:p w:rsidR="002004E9" w:rsidRPr="00C957E5" w:rsidRDefault="002004E9" w:rsidP="00C97F5D">
      <w:pPr>
        <w:rPr>
          <w:rFonts w:ascii="Helvetica" w:hAnsi="Helvetica"/>
        </w:rPr>
      </w:pPr>
    </w:p>
    <w:p w:rsidR="00FA351E" w:rsidRPr="00C957E5" w:rsidRDefault="00DC0CA0" w:rsidP="00C97F5D">
      <w:pPr>
        <w:rPr>
          <w:rFonts w:ascii="Helvetica" w:hAnsi="Helvetica"/>
        </w:rPr>
      </w:pPr>
      <w:r w:rsidRPr="00C957E5">
        <w:rPr>
          <w:rFonts w:ascii="Helvetica" w:hAnsi="Helvetica"/>
        </w:rPr>
        <w:t>Between January 2002 and January 2012, e</w:t>
      </w:r>
      <w:r w:rsidR="00FA351E" w:rsidRPr="00C957E5">
        <w:rPr>
          <w:rFonts w:ascii="Helvetica" w:hAnsi="Helvetica"/>
        </w:rPr>
        <w:t>mployment in California’s Core Clean Economy jumped 20 percent to reach nea</w:t>
      </w:r>
      <w:r w:rsidRPr="00C957E5">
        <w:rPr>
          <w:rFonts w:ascii="Helvetica" w:hAnsi="Helvetica"/>
        </w:rPr>
        <w:t>rly 196,000</w:t>
      </w:r>
      <w:r w:rsidR="00A579DA" w:rsidRPr="00C957E5">
        <w:rPr>
          <w:rFonts w:ascii="Helvetica" w:hAnsi="Helvetica"/>
        </w:rPr>
        <w:t xml:space="preserve">. </w:t>
      </w:r>
      <w:r w:rsidR="00FF6604" w:rsidRPr="00C957E5">
        <w:rPr>
          <w:rFonts w:ascii="Helvetica" w:hAnsi="Helvetica"/>
        </w:rPr>
        <w:t>During the same time period</w:t>
      </w:r>
      <w:r w:rsidR="009C064C" w:rsidRPr="00C957E5">
        <w:rPr>
          <w:rFonts w:ascii="Helvetica" w:hAnsi="Helvetica"/>
        </w:rPr>
        <w:t>,</w:t>
      </w:r>
      <w:r w:rsidR="00FF6604" w:rsidRPr="00C957E5">
        <w:rPr>
          <w:rFonts w:ascii="Helvetica" w:hAnsi="Helvetica"/>
        </w:rPr>
        <w:t xml:space="preserve"> </w:t>
      </w:r>
      <w:r w:rsidR="00FA351E" w:rsidRPr="00C957E5">
        <w:rPr>
          <w:rFonts w:ascii="Helvetica" w:hAnsi="Helvetica"/>
        </w:rPr>
        <w:t>jobs in the</w:t>
      </w:r>
      <w:r w:rsidR="00CE7087" w:rsidRPr="00C957E5">
        <w:rPr>
          <w:rFonts w:ascii="Helvetica" w:hAnsi="Helvetica"/>
        </w:rPr>
        <w:t xml:space="preserve"> larger overall state</w:t>
      </w:r>
      <w:r w:rsidR="00FA351E" w:rsidRPr="00C957E5">
        <w:rPr>
          <w:rFonts w:ascii="Helvetica" w:hAnsi="Helvetica"/>
        </w:rPr>
        <w:t xml:space="preserve"> economy gre</w:t>
      </w:r>
      <w:r w:rsidR="00521721" w:rsidRPr="00C957E5">
        <w:rPr>
          <w:rFonts w:ascii="Helvetica" w:hAnsi="Helvetica"/>
        </w:rPr>
        <w:t xml:space="preserve">w </w:t>
      </w:r>
      <w:r w:rsidRPr="00C957E5">
        <w:rPr>
          <w:rFonts w:ascii="Helvetica" w:hAnsi="Helvetica"/>
        </w:rPr>
        <w:t xml:space="preserve">by </w:t>
      </w:r>
      <w:r w:rsidR="00521721" w:rsidRPr="00C957E5">
        <w:rPr>
          <w:rFonts w:ascii="Helvetica" w:hAnsi="Helvetica"/>
        </w:rPr>
        <w:t>two percent</w:t>
      </w:r>
      <w:r w:rsidR="00FA351E" w:rsidRPr="00C957E5">
        <w:rPr>
          <w:rFonts w:ascii="Helvetica" w:hAnsi="Helvetica"/>
        </w:rPr>
        <w:t>.</w:t>
      </w:r>
      <w:r w:rsidR="00246031" w:rsidRPr="00C957E5">
        <w:rPr>
          <w:rFonts w:ascii="Helvetica" w:hAnsi="Helvetica"/>
        </w:rPr>
        <w:t xml:space="preserve"> </w:t>
      </w:r>
      <w:r w:rsidR="00521721" w:rsidRPr="00C957E5">
        <w:rPr>
          <w:rFonts w:ascii="Helvetica" w:hAnsi="Helvetica"/>
        </w:rPr>
        <w:t>E</w:t>
      </w:r>
      <w:r w:rsidR="00FA351E" w:rsidRPr="00C957E5">
        <w:rPr>
          <w:rFonts w:ascii="Helvetica" w:hAnsi="Helvetica"/>
        </w:rPr>
        <w:t xml:space="preserve">mployment in the Core Clean Economy continued its steady growth </w:t>
      </w:r>
      <w:r w:rsidR="00FF6604" w:rsidRPr="00C957E5">
        <w:rPr>
          <w:rFonts w:ascii="Helvetica" w:hAnsi="Helvetica"/>
        </w:rPr>
        <w:t xml:space="preserve">more recently, </w:t>
      </w:r>
      <w:r w:rsidR="00FA351E" w:rsidRPr="00C957E5">
        <w:rPr>
          <w:rFonts w:ascii="Helvetica" w:hAnsi="Helvetica"/>
        </w:rPr>
        <w:t>betwe</w:t>
      </w:r>
      <w:r w:rsidR="00521721" w:rsidRPr="00C957E5">
        <w:rPr>
          <w:rFonts w:ascii="Helvetica" w:hAnsi="Helvetica"/>
        </w:rPr>
        <w:t>en January 2011 and January 2012</w:t>
      </w:r>
      <w:r w:rsidR="009C064C" w:rsidRPr="00C957E5">
        <w:rPr>
          <w:rFonts w:ascii="Helvetica" w:hAnsi="Helvetica"/>
        </w:rPr>
        <w:t xml:space="preserve"> jobs</w:t>
      </w:r>
      <w:r w:rsidR="00FA351E" w:rsidRPr="00C957E5">
        <w:rPr>
          <w:rFonts w:ascii="Helvetica" w:hAnsi="Helvetica"/>
        </w:rPr>
        <w:t xml:space="preserve"> </w:t>
      </w:r>
      <w:r w:rsidR="00521721" w:rsidRPr="00C957E5">
        <w:rPr>
          <w:rFonts w:ascii="Helvetica" w:hAnsi="Helvetica"/>
        </w:rPr>
        <w:t>gr</w:t>
      </w:r>
      <w:r w:rsidR="009C064C" w:rsidRPr="00C957E5">
        <w:rPr>
          <w:rFonts w:ascii="Helvetica" w:hAnsi="Helvetica"/>
        </w:rPr>
        <w:t>ew</w:t>
      </w:r>
      <w:r w:rsidR="00521721" w:rsidRPr="00C957E5">
        <w:rPr>
          <w:rFonts w:ascii="Helvetica" w:hAnsi="Helvetica"/>
        </w:rPr>
        <w:t xml:space="preserve"> by 1.1 percent, </w:t>
      </w:r>
      <w:r w:rsidR="00521721" w:rsidRPr="00C957E5">
        <w:rPr>
          <w:rFonts w:ascii="Helvetica" w:hAnsi="Helvetica"/>
        </w:rPr>
        <w:lastRenderedPageBreak/>
        <w:t xml:space="preserve">while the total economy continued its rebound from the recession with a 2.4 percent increase. </w:t>
      </w:r>
      <w:r w:rsidR="00FA351E" w:rsidRPr="00C957E5">
        <w:rPr>
          <w:rFonts w:ascii="Helvetica" w:hAnsi="Helvetica"/>
        </w:rPr>
        <w:t xml:space="preserve"> </w:t>
      </w:r>
    </w:p>
    <w:p w:rsidR="00C97F5D" w:rsidRPr="00C957E5" w:rsidRDefault="00C97F5D" w:rsidP="00C97F5D">
      <w:pPr>
        <w:pStyle w:val="ListParagraph"/>
        <w:rPr>
          <w:rFonts w:ascii="Helvetica" w:hAnsi="Helvetica"/>
        </w:rPr>
      </w:pPr>
    </w:p>
    <w:p w:rsidR="00A541B5" w:rsidRPr="00C957E5" w:rsidRDefault="00521721" w:rsidP="00A541B5">
      <w:pPr>
        <w:rPr>
          <w:rFonts w:ascii="Helvetica" w:hAnsi="Helvetica" w:cs="Times"/>
          <w:color w:val="000000"/>
          <w:u w:color="000000"/>
        </w:rPr>
      </w:pPr>
      <w:r w:rsidRPr="00C957E5">
        <w:rPr>
          <w:rFonts w:ascii="Helvetica" w:hAnsi="Helvetica" w:cs="Times"/>
          <w:color w:val="000000"/>
          <w:u w:color="000000"/>
        </w:rPr>
        <w:t xml:space="preserve">Since 2006, investors have put more than $27 billion </w:t>
      </w:r>
      <w:r w:rsidR="006F03ED" w:rsidRPr="00C957E5">
        <w:rPr>
          <w:rFonts w:ascii="Helvetica" w:hAnsi="Helvetica" w:cs="Times"/>
          <w:color w:val="000000"/>
          <w:u w:color="000000"/>
        </w:rPr>
        <w:t xml:space="preserve">in venture capital and other types of investment </w:t>
      </w:r>
      <w:r w:rsidRPr="00C957E5">
        <w:rPr>
          <w:rFonts w:ascii="Helvetica" w:hAnsi="Helvetica" w:cs="Times"/>
          <w:color w:val="000000"/>
          <w:u w:color="000000"/>
        </w:rPr>
        <w:t>into C</w:t>
      </w:r>
      <w:r w:rsidR="00A7308C" w:rsidRPr="00C957E5">
        <w:rPr>
          <w:rFonts w:ascii="Helvetica" w:hAnsi="Helvetica" w:cs="Times"/>
          <w:color w:val="000000"/>
          <w:u w:color="000000"/>
        </w:rPr>
        <w:t xml:space="preserve">alifornia clean tech companies. </w:t>
      </w:r>
      <w:r w:rsidRPr="00C957E5">
        <w:rPr>
          <w:rFonts w:ascii="Helvetica" w:hAnsi="Helvetica" w:cs="Times"/>
          <w:color w:val="000000"/>
          <w:u w:color="000000"/>
        </w:rPr>
        <w:t>In 2013, $1.6 billon flowed to the state’s clean tech sector, including venture capital, public and private grants, and loans/debt.</w:t>
      </w:r>
      <w:r w:rsidR="00A7308C" w:rsidRPr="00C957E5">
        <w:rPr>
          <w:rFonts w:ascii="Helvetica" w:hAnsi="Helvetica" w:cs="Times"/>
          <w:color w:val="000000"/>
          <w:u w:color="000000"/>
        </w:rPr>
        <w:t xml:space="preserve"> </w:t>
      </w:r>
      <w:r w:rsidR="00DD618C" w:rsidRPr="00C957E5">
        <w:rPr>
          <w:rFonts w:ascii="Helvetica" w:hAnsi="Helvetica" w:cs="Times"/>
          <w:color w:val="000000"/>
          <w:u w:color="000000"/>
        </w:rPr>
        <w:t xml:space="preserve">Venture capital dollars alone in 2013 totaled </w:t>
      </w:r>
      <w:r w:rsidR="00DD618C" w:rsidRPr="00C957E5">
        <w:rPr>
          <w:rFonts w:ascii="Helvetica" w:hAnsi="Helvetica"/>
        </w:rPr>
        <w:t xml:space="preserve">$1.4 billion, down 47 percent from the previous year. </w:t>
      </w:r>
      <w:r w:rsidR="00A541B5" w:rsidRPr="00C957E5">
        <w:rPr>
          <w:rFonts w:ascii="Helvetica" w:hAnsi="Helvetica" w:cs="Times"/>
          <w:color w:val="000000"/>
          <w:u w:color="000000"/>
        </w:rPr>
        <w:t xml:space="preserve">Despite recent drops in clean tech investment, </w:t>
      </w:r>
      <w:r w:rsidR="00A541B5" w:rsidRPr="00C957E5">
        <w:rPr>
          <w:rFonts w:ascii="Helvetica" w:hAnsi="Helvetica"/>
        </w:rPr>
        <w:t xml:space="preserve">California continues to be the leader in clean technology innovation, with its clean tech companies receiving the most investment and ranking the highest in U.S. patent registrations. </w:t>
      </w:r>
    </w:p>
    <w:p w:rsidR="00A541B5" w:rsidRPr="00C957E5" w:rsidRDefault="00A541B5" w:rsidP="00C97F5D">
      <w:pPr>
        <w:rPr>
          <w:rFonts w:ascii="Helvetica" w:hAnsi="Helvetica" w:cs="Times"/>
          <w:color w:val="000000"/>
          <w:u w:color="000000"/>
        </w:rPr>
      </w:pPr>
    </w:p>
    <w:p w:rsidR="00093F5B" w:rsidRDefault="00A7308C" w:rsidP="00C97F5D">
      <w:pPr>
        <w:rPr>
          <w:rFonts w:ascii="Helvetica" w:hAnsi="Helvetica"/>
        </w:rPr>
      </w:pPr>
      <w:r w:rsidRPr="00C957E5">
        <w:rPr>
          <w:rFonts w:ascii="Helvetica" w:hAnsi="Helvetica"/>
        </w:rPr>
        <w:t xml:space="preserve">Also included in the </w:t>
      </w:r>
      <w:r w:rsidR="00FF6604" w:rsidRPr="00C957E5">
        <w:rPr>
          <w:rFonts w:ascii="Helvetica" w:hAnsi="Helvetica"/>
        </w:rPr>
        <w:t xml:space="preserve">2014 </w:t>
      </w:r>
      <w:r w:rsidRPr="00C957E5">
        <w:rPr>
          <w:rFonts w:ascii="Helvetica" w:hAnsi="Helvetica"/>
          <w:i/>
        </w:rPr>
        <w:t>Index</w:t>
      </w:r>
      <w:r w:rsidRPr="00C957E5">
        <w:rPr>
          <w:rFonts w:ascii="Helvetica" w:hAnsi="Helvetica"/>
        </w:rPr>
        <w:t xml:space="preserve"> is a Regio</w:t>
      </w:r>
      <w:r w:rsidR="00494199" w:rsidRPr="00C957E5">
        <w:rPr>
          <w:rFonts w:ascii="Helvetica" w:hAnsi="Helvetica"/>
        </w:rPr>
        <w:t>nal Indicators Spotlight, which</w:t>
      </w:r>
      <w:r w:rsidR="006968CE" w:rsidRPr="00C957E5">
        <w:rPr>
          <w:rFonts w:ascii="Helvetica" w:hAnsi="Helvetica"/>
        </w:rPr>
        <w:t xml:space="preserve"> highlights the ways </w:t>
      </w:r>
      <w:r w:rsidR="0089031B" w:rsidRPr="00C957E5">
        <w:rPr>
          <w:rFonts w:ascii="Helvetica" w:hAnsi="Helvetica"/>
        </w:rPr>
        <w:t xml:space="preserve">different </w:t>
      </w:r>
      <w:r w:rsidRPr="00C957E5">
        <w:rPr>
          <w:rFonts w:ascii="Helvetica" w:hAnsi="Helvetica"/>
        </w:rPr>
        <w:t>parts</w:t>
      </w:r>
      <w:r w:rsidR="00494199" w:rsidRPr="00C957E5">
        <w:rPr>
          <w:rFonts w:ascii="Helvetica" w:hAnsi="Helvetica"/>
        </w:rPr>
        <w:t xml:space="preserve"> of California are building on</w:t>
      </w:r>
      <w:r w:rsidR="006968CE" w:rsidRPr="00C957E5">
        <w:rPr>
          <w:rFonts w:ascii="Helvetica" w:hAnsi="Helvetica"/>
        </w:rPr>
        <w:t xml:space="preserve"> </w:t>
      </w:r>
      <w:r w:rsidR="00494199" w:rsidRPr="00C957E5">
        <w:rPr>
          <w:rFonts w:ascii="Helvetica" w:hAnsi="Helvetica"/>
        </w:rPr>
        <w:t>opportunities</w:t>
      </w:r>
      <w:r w:rsidR="006968CE" w:rsidRPr="00C957E5">
        <w:rPr>
          <w:rFonts w:ascii="Helvetica" w:hAnsi="Helvetica"/>
        </w:rPr>
        <w:t xml:space="preserve"> in</w:t>
      </w:r>
      <w:r w:rsidR="00093F5B" w:rsidRPr="00C957E5">
        <w:rPr>
          <w:rFonts w:ascii="Helvetica" w:hAnsi="Helvetica"/>
        </w:rPr>
        <w:t xml:space="preserve"> the clean economy. For example:</w:t>
      </w:r>
    </w:p>
    <w:p w:rsidR="00B94316" w:rsidRPr="00C957E5" w:rsidRDefault="00B94316" w:rsidP="00C97F5D">
      <w:pPr>
        <w:rPr>
          <w:rFonts w:ascii="Helvetica" w:hAnsi="Helvetica"/>
        </w:rPr>
      </w:pPr>
    </w:p>
    <w:p w:rsidR="006C64B9" w:rsidRPr="00C957E5" w:rsidRDefault="006C64B9" w:rsidP="006C64B9">
      <w:pPr>
        <w:pStyle w:val="ListParagraph"/>
        <w:numPr>
          <w:ilvl w:val="0"/>
          <w:numId w:val="2"/>
        </w:numPr>
        <w:rPr>
          <w:rFonts w:ascii="Helvetica" w:hAnsi="Helvetica"/>
        </w:rPr>
      </w:pPr>
      <w:r w:rsidRPr="00C957E5">
        <w:rPr>
          <w:rFonts w:ascii="Helvetica" w:hAnsi="Helvetica"/>
        </w:rPr>
        <w:t>T</w:t>
      </w:r>
      <w:r w:rsidR="00494199" w:rsidRPr="00C957E5">
        <w:rPr>
          <w:rFonts w:ascii="Helvetica" w:hAnsi="Helvetica"/>
        </w:rPr>
        <w:t xml:space="preserve">he </w:t>
      </w:r>
      <w:r w:rsidR="006968CE" w:rsidRPr="00C957E5">
        <w:rPr>
          <w:rFonts w:ascii="Helvetica" w:hAnsi="Helvetica"/>
        </w:rPr>
        <w:t xml:space="preserve">San Francisco </w:t>
      </w:r>
      <w:r w:rsidR="00494199" w:rsidRPr="00C957E5">
        <w:rPr>
          <w:rFonts w:ascii="Helvetica" w:hAnsi="Helvetica"/>
        </w:rPr>
        <w:t xml:space="preserve">Bay </w:t>
      </w:r>
      <w:r w:rsidR="00DC2285" w:rsidRPr="00C957E5">
        <w:rPr>
          <w:rFonts w:ascii="Helvetica" w:hAnsi="Helvetica"/>
        </w:rPr>
        <w:t>A</w:t>
      </w:r>
      <w:r w:rsidR="006968CE" w:rsidRPr="00C957E5">
        <w:rPr>
          <w:rFonts w:ascii="Helvetica" w:hAnsi="Helvetica"/>
        </w:rPr>
        <w:t>rea is tops for clean economy jobs and patent registrations</w:t>
      </w:r>
      <w:r w:rsidR="005A5D07" w:rsidRPr="00C957E5">
        <w:rPr>
          <w:rFonts w:ascii="Helvetica" w:hAnsi="Helvetica"/>
        </w:rPr>
        <w:t>.</w:t>
      </w:r>
    </w:p>
    <w:p w:rsidR="005A5D07" w:rsidRPr="00C957E5" w:rsidRDefault="006C64B9" w:rsidP="005A5D07">
      <w:pPr>
        <w:pStyle w:val="ListParagraph"/>
        <w:numPr>
          <w:ilvl w:val="0"/>
          <w:numId w:val="2"/>
        </w:numPr>
        <w:rPr>
          <w:rFonts w:ascii="Helvetica" w:hAnsi="Helvetica"/>
        </w:rPr>
      </w:pPr>
      <w:r w:rsidRPr="00C957E5">
        <w:rPr>
          <w:rFonts w:ascii="Helvetica" w:hAnsi="Helvetica"/>
        </w:rPr>
        <w:t>T</w:t>
      </w:r>
      <w:r w:rsidR="00494199" w:rsidRPr="00C957E5">
        <w:rPr>
          <w:rFonts w:ascii="Helvetica" w:hAnsi="Helvetica"/>
        </w:rPr>
        <w:t>he</w:t>
      </w:r>
      <w:r w:rsidR="006968CE" w:rsidRPr="00C957E5">
        <w:rPr>
          <w:rFonts w:ascii="Helvetica" w:hAnsi="Helvetica"/>
        </w:rPr>
        <w:t xml:space="preserve"> Sacramento </w:t>
      </w:r>
      <w:r w:rsidR="00DF3C3D" w:rsidRPr="00C957E5">
        <w:rPr>
          <w:rFonts w:ascii="Helvetica" w:hAnsi="Helvetica"/>
        </w:rPr>
        <w:t xml:space="preserve">Area </w:t>
      </w:r>
      <w:r w:rsidR="006968CE" w:rsidRPr="00C957E5">
        <w:rPr>
          <w:rFonts w:ascii="Helvetica" w:hAnsi="Helvetica"/>
        </w:rPr>
        <w:t>had the fastest rate of clean economy job growth in 2011-2012, at five percent</w:t>
      </w:r>
      <w:r w:rsidR="005A5D07" w:rsidRPr="00C957E5">
        <w:rPr>
          <w:rFonts w:ascii="Helvetica" w:hAnsi="Helvetica"/>
        </w:rPr>
        <w:t>.</w:t>
      </w:r>
    </w:p>
    <w:p w:rsidR="00C965F7" w:rsidRPr="00C957E5" w:rsidRDefault="00C965F7" w:rsidP="005A5D07">
      <w:pPr>
        <w:pStyle w:val="ListParagraph"/>
        <w:numPr>
          <w:ilvl w:val="0"/>
          <w:numId w:val="2"/>
        </w:numPr>
        <w:rPr>
          <w:rFonts w:ascii="Helvetica" w:hAnsi="Helvetica"/>
        </w:rPr>
      </w:pPr>
      <w:r w:rsidRPr="00C957E5">
        <w:rPr>
          <w:rFonts w:ascii="Helvetica" w:hAnsi="Helvetica"/>
        </w:rPr>
        <w:t xml:space="preserve">The Los Angeles </w:t>
      </w:r>
      <w:r w:rsidR="00DC2285" w:rsidRPr="00C957E5">
        <w:rPr>
          <w:rFonts w:ascii="Helvetica" w:hAnsi="Helvetica"/>
        </w:rPr>
        <w:t xml:space="preserve">Area </w:t>
      </w:r>
      <w:r w:rsidRPr="00C957E5">
        <w:rPr>
          <w:rFonts w:ascii="Helvetica" w:hAnsi="Helvetica"/>
        </w:rPr>
        <w:t xml:space="preserve">is the top region in hybrid systems patents and wind patents in 2012-2013, and the second highest overall in the state for clean technology patents (242). The </w:t>
      </w:r>
      <w:r w:rsidR="005A5D07" w:rsidRPr="00C957E5">
        <w:rPr>
          <w:rFonts w:ascii="Helvetica" w:hAnsi="Helvetica"/>
        </w:rPr>
        <w:t xml:space="preserve">Los Angeles </w:t>
      </w:r>
      <w:r w:rsidRPr="00C957E5">
        <w:rPr>
          <w:rFonts w:ascii="Helvetica" w:hAnsi="Helvetica"/>
        </w:rPr>
        <w:t>region would rank sixth in the nation fo</w:t>
      </w:r>
      <w:r w:rsidR="005A5D07" w:rsidRPr="00C957E5">
        <w:rPr>
          <w:rFonts w:ascii="Helvetica" w:hAnsi="Helvetica"/>
        </w:rPr>
        <w:t>r patent registrations if it were</w:t>
      </w:r>
      <w:r w:rsidRPr="00C957E5">
        <w:rPr>
          <w:rFonts w:ascii="Helvetica" w:hAnsi="Helvetica"/>
        </w:rPr>
        <w:t xml:space="preserve"> a state.</w:t>
      </w:r>
    </w:p>
    <w:p w:rsidR="00A64D85" w:rsidRPr="00C957E5" w:rsidRDefault="00A64D85" w:rsidP="00A64D85">
      <w:pPr>
        <w:pStyle w:val="ListParagraph"/>
        <w:numPr>
          <w:ilvl w:val="0"/>
          <w:numId w:val="2"/>
        </w:numPr>
        <w:spacing w:after="200" w:line="276" w:lineRule="auto"/>
        <w:rPr>
          <w:rFonts w:ascii="Helvetica" w:hAnsi="Helvetica"/>
        </w:rPr>
      </w:pPr>
      <w:r w:rsidRPr="00C957E5">
        <w:rPr>
          <w:rFonts w:ascii="Helvetica" w:hAnsi="Helvetica"/>
        </w:rPr>
        <w:t xml:space="preserve">Orange County </w:t>
      </w:r>
      <w:r w:rsidR="00DC2285" w:rsidRPr="00C957E5">
        <w:rPr>
          <w:rFonts w:ascii="Helvetica" w:hAnsi="Helvetica"/>
        </w:rPr>
        <w:t xml:space="preserve">Area </w:t>
      </w:r>
      <w:r w:rsidRPr="00C957E5">
        <w:rPr>
          <w:rFonts w:ascii="Helvetica" w:hAnsi="Helvetica"/>
        </w:rPr>
        <w:t>saw the fastest growth in plug-in hybrid vehicles, with nearly 13 times more registrations in 2012 than 2011</w:t>
      </w:r>
      <w:r w:rsidR="00395BFC" w:rsidRPr="00C957E5">
        <w:rPr>
          <w:rFonts w:ascii="Helvetica" w:hAnsi="Helvetica"/>
        </w:rPr>
        <w:t>. Zero emission vehicles increased 93 percent over the same time</w:t>
      </w:r>
      <w:r w:rsidRPr="00C957E5">
        <w:rPr>
          <w:rFonts w:ascii="Helvetica" w:hAnsi="Helvetica"/>
        </w:rPr>
        <w:t xml:space="preserve"> to reach a total of about 3,800 </w:t>
      </w:r>
      <w:r w:rsidR="00E37968" w:rsidRPr="00C957E5">
        <w:rPr>
          <w:rFonts w:ascii="Helvetica" w:hAnsi="Helvetica"/>
        </w:rPr>
        <w:t>zero emissions vehicles</w:t>
      </w:r>
      <w:r w:rsidRPr="00C957E5">
        <w:rPr>
          <w:rFonts w:ascii="Helvetica" w:hAnsi="Helvetica"/>
        </w:rPr>
        <w:t xml:space="preserve"> in 2012.</w:t>
      </w:r>
    </w:p>
    <w:p w:rsidR="00103C9E" w:rsidRPr="00C957E5" w:rsidRDefault="00CE6917" w:rsidP="00103C9E">
      <w:pPr>
        <w:pStyle w:val="ListParagraph"/>
        <w:numPr>
          <w:ilvl w:val="0"/>
          <w:numId w:val="2"/>
        </w:numPr>
        <w:spacing w:after="200" w:line="276" w:lineRule="auto"/>
        <w:rPr>
          <w:rFonts w:ascii="Helvetica" w:hAnsi="Helvetica"/>
        </w:rPr>
      </w:pPr>
      <w:r w:rsidRPr="00C957E5">
        <w:rPr>
          <w:rFonts w:ascii="Helvetica" w:hAnsi="Helvetica"/>
        </w:rPr>
        <w:t xml:space="preserve">The San Diego </w:t>
      </w:r>
      <w:r w:rsidR="00DC2285" w:rsidRPr="00C957E5">
        <w:rPr>
          <w:rFonts w:ascii="Helvetica" w:hAnsi="Helvetica"/>
        </w:rPr>
        <w:t>R</w:t>
      </w:r>
      <w:r w:rsidRPr="00C957E5">
        <w:rPr>
          <w:rFonts w:ascii="Helvetica" w:hAnsi="Helvetica"/>
        </w:rPr>
        <w:t xml:space="preserve">egion experienced the second fastest growth in distributed solar installations through </w:t>
      </w:r>
      <w:r w:rsidR="009C064C" w:rsidRPr="00C957E5">
        <w:rPr>
          <w:rFonts w:ascii="Helvetica" w:hAnsi="Helvetica"/>
        </w:rPr>
        <w:t>the California Solar Initiative (</w:t>
      </w:r>
      <w:r w:rsidRPr="00C957E5">
        <w:rPr>
          <w:rFonts w:ascii="Helvetica" w:hAnsi="Helvetica"/>
        </w:rPr>
        <w:t>CSI</w:t>
      </w:r>
      <w:r w:rsidR="009C064C" w:rsidRPr="00C957E5">
        <w:rPr>
          <w:rFonts w:ascii="Helvetica" w:hAnsi="Helvetica"/>
        </w:rPr>
        <w:t>)</w:t>
      </w:r>
      <w:r w:rsidRPr="00C957E5">
        <w:rPr>
          <w:rFonts w:ascii="Helvetica" w:hAnsi="Helvetica"/>
        </w:rPr>
        <w:t xml:space="preserve"> between 2012 and 2013 (+11%), and </w:t>
      </w:r>
      <w:r w:rsidR="009C064C" w:rsidRPr="00C957E5">
        <w:rPr>
          <w:rFonts w:ascii="Helvetica" w:hAnsi="Helvetica"/>
        </w:rPr>
        <w:t xml:space="preserve">had </w:t>
      </w:r>
      <w:r w:rsidRPr="00C957E5">
        <w:rPr>
          <w:rFonts w:ascii="Helvetica" w:hAnsi="Helvetica"/>
        </w:rPr>
        <w:t>a total of about 137 MW installed between 2007 and 2013.</w:t>
      </w:r>
    </w:p>
    <w:p w:rsidR="00103C9E" w:rsidRPr="00C957E5" w:rsidRDefault="00103C9E" w:rsidP="00103C9E">
      <w:pPr>
        <w:pStyle w:val="ListParagraph"/>
        <w:numPr>
          <w:ilvl w:val="0"/>
          <w:numId w:val="2"/>
        </w:numPr>
        <w:spacing w:after="200" w:line="276" w:lineRule="auto"/>
        <w:rPr>
          <w:rFonts w:ascii="Helvetica" w:hAnsi="Helvetica"/>
        </w:rPr>
      </w:pPr>
      <w:r w:rsidRPr="00C957E5">
        <w:rPr>
          <w:rFonts w:ascii="Helvetica" w:hAnsi="Helvetica"/>
        </w:rPr>
        <w:t xml:space="preserve">The Inland Empire saw the </w:t>
      </w:r>
      <w:r w:rsidR="000146A9" w:rsidRPr="00C957E5">
        <w:rPr>
          <w:rFonts w:ascii="Helvetica" w:hAnsi="Helvetica"/>
        </w:rPr>
        <w:t xml:space="preserve">highest </w:t>
      </w:r>
      <w:r w:rsidRPr="00C957E5">
        <w:rPr>
          <w:rFonts w:ascii="Helvetica" w:hAnsi="Helvetica"/>
        </w:rPr>
        <w:t>grow</w:t>
      </w:r>
      <w:r w:rsidR="009C064C" w:rsidRPr="00C957E5">
        <w:rPr>
          <w:rFonts w:ascii="Helvetica" w:hAnsi="Helvetica"/>
        </w:rPr>
        <w:t>th</w:t>
      </w:r>
      <w:r w:rsidRPr="00C957E5">
        <w:rPr>
          <w:rFonts w:ascii="Helvetica" w:hAnsi="Helvetica"/>
        </w:rPr>
        <w:t xml:space="preserve"> </w:t>
      </w:r>
      <w:r w:rsidR="00DC2285" w:rsidRPr="00C957E5">
        <w:rPr>
          <w:rFonts w:ascii="Helvetica" w:hAnsi="Helvetica"/>
        </w:rPr>
        <w:t xml:space="preserve">in clean economy </w:t>
      </w:r>
      <w:r w:rsidRPr="00C957E5">
        <w:rPr>
          <w:rFonts w:ascii="Helvetica" w:hAnsi="Helvetica"/>
        </w:rPr>
        <w:t xml:space="preserve">employment </w:t>
      </w:r>
      <w:r w:rsidR="00670EBA" w:rsidRPr="00C957E5">
        <w:rPr>
          <w:rFonts w:ascii="Helvetica" w:hAnsi="Helvetica"/>
        </w:rPr>
        <w:t xml:space="preserve">over </w:t>
      </w:r>
      <w:r w:rsidRPr="00C957E5">
        <w:rPr>
          <w:rFonts w:ascii="Helvetica" w:hAnsi="Helvetica"/>
        </w:rPr>
        <w:t>the last decade (+57% to 13,700)</w:t>
      </w:r>
      <w:r w:rsidR="000146A9" w:rsidRPr="00C957E5">
        <w:rPr>
          <w:rFonts w:ascii="Helvetica" w:hAnsi="Helvetica"/>
        </w:rPr>
        <w:t>,</w:t>
      </w:r>
      <w:r w:rsidRPr="00C957E5">
        <w:rPr>
          <w:rFonts w:ascii="Helvetica" w:hAnsi="Helvetica"/>
        </w:rPr>
        <w:t xml:space="preserve"> </w:t>
      </w:r>
      <w:r w:rsidR="00670EBA" w:rsidRPr="00C957E5">
        <w:rPr>
          <w:rFonts w:ascii="Helvetica" w:hAnsi="Helvetica"/>
        </w:rPr>
        <w:t xml:space="preserve">with </w:t>
      </w:r>
      <w:r w:rsidRPr="00C957E5">
        <w:rPr>
          <w:rFonts w:ascii="Helvetica" w:hAnsi="Helvetica"/>
        </w:rPr>
        <w:t xml:space="preserve">the fastest growth in </w:t>
      </w:r>
      <w:r w:rsidR="00670EBA" w:rsidRPr="00C957E5">
        <w:rPr>
          <w:rFonts w:ascii="Helvetica" w:hAnsi="Helvetica"/>
        </w:rPr>
        <w:t xml:space="preserve">the </w:t>
      </w:r>
      <w:r w:rsidRPr="00C957E5">
        <w:rPr>
          <w:rFonts w:ascii="Helvetica" w:hAnsi="Helvetica"/>
        </w:rPr>
        <w:t xml:space="preserve">Energy Infrastructure (+28%) </w:t>
      </w:r>
      <w:r w:rsidR="00670EBA" w:rsidRPr="00C957E5">
        <w:rPr>
          <w:rFonts w:ascii="Helvetica" w:hAnsi="Helvetica"/>
        </w:rPr>
        <w:t xml:space="preserve">sector </w:t>
      </w:r>
      <w:r w:rsidRPr="00C957E5">
        <w:rPr>
          <w:rFonts w:ascii="Helvetica" w:hAnsi="Helvetica"/>
        </w:rPr>
        <w:t>between January 2011 and 2012.</w:t>
      </w:r>
    </w:p>
    <w:p w:rsidR="00BB0CAB" w:rsidRPr="00C957E5" w:rsidRDefault="00BB0CAB" w:rsidP="00BB0CAB">
      <w:pPr>
        <w:pStyle w:val="ListParagraph"/>
        <w:numPr>
          <w:ilvl w:val="0"/>
          <w:numId w:val="2"/>
        </w:numPr>
        <w:spacing w:after="200" w:line="276" w:lineRule="auto"/>
        <w:rPr>
          <w:rFonts w:ascii="Helvetica" w:hAnsi="Helvetica"/>
        </w:rPr>
      </w:pPr>
      <w:r w:rsidRPr="00C957E5">
        <w:rPr>
          <w:rFonts w:ascii="Helvetica" w:hAnsi="Helvetica"/>
        </w:rPr>
        <w:t xml:space="preserve">The San Joaquin Valley </w:t>
      </w:r>
      <w:r w:rsidR="00FC2555" w:rsidRPr="00C957E5">
        <w:rPr>
          <w:rFonts w:ascii="Helvetica" w:hAnsi="Helvetica"/>
        </w:rPr>
        <w:t xml:space="preserve">ranked </w:t>
      </w:r>
      <w:r w:rsidRPr="00C957E5">
        <w:rPr>
          <w:rFonts w:ascii="Helvetica" w:hAnsi="Helvetica"/>
        </w:rPr>
        <w:t xml:space="preserve">second </w:t>
      </w:r>
      <w:r w:rsidR="00FC2555" w:rsidRPr="00C957E5">
        <w:rPr>
          <w:rFonts w:ascii="Helvetica" w:hAnsi="Helvetica"/>
        </w:rPr>
        <w:t>in total</w:t>
      </w:r>
      <w:r w:rsidRPr="00C957E5">
        <w:rPr>
          <w:rFonts w:ascii="Helvetica" w:hAnsi="Helvetica"/>
        </w:rPr>
        <w:t xml:space="preserve"> distributed solar installations through CSI in the state, with nearly 240 MW installed </w:t>
      </w:r>
      <w:r w:rsidR="008E6A45" w:rsidRPr="00C957E5">
        <w:rPr>
          <w:rFonts w:ascii="Helvetica" w:hAnsi="Helvetica"/>
        </w:rPr>
        <w:t>through</w:t>
      </w:r>
      <w:r w:rsidRPr="00C957E5">
        <w:rPr>
          <w:rFonts w:ascii="Helvetica" w:hAnsi="Helvetica"/>
        </w:rPr>
        <w:t xml:space="preserve"> 2013.</w:t>
      </w:r>
    </w:p>
    <w:p w:rsidR="00C035E5" w:rsidRPr="00B94316" w:rsidRDefault="00C035E5" w:rsidP="00BF5B40">
      <w:pPr>
        <w:widowControl w:val="0"/>
        <w:autoSpaceDE w:val="0"/>
        <w:autoSpaceDN w:val="0"/>
        <w:adjustRightInd w:val="0"/>
        <w:ind w:left="360"/>
        <w:rPr>
          <w:rFonts w:ascii="Helvetica" w:hAnsi="Helvetica" w:cs="Calibri"/>
        </w:rPr>
      </w:pPr>
      <w:r w:rsidRPr="00B94316">
        <w:rPr>
          <w:rFonts w:ascii="Helvetica" w:hAnsi="Helvetica" w:cs="Cambria"/>
        </w:rPr>
        <w:t>“Our latest data shows that California</w:t>
      </w:r>
      <w:r w:rsidR="003E0BA4" w:rsidRPr="00B94316">
        <w:rPr>
          <w:rFonts w:ascii="Helvetica" w:hAnsi="Helvetica" w:cs="Cambria"/>
        </w:rPr>
        <w:t xml:space="preserve"> is making significant progress in decoupling our emissions outpu</w:t>
      </w:r>
      <w:r w:rsidR="00F34C26" w:rsidRPr="00B94316">
        <w:rPr>
          <w:rFonts w:ascii="Helvetica" w:hAnsi="Helvetica" w:cs="Cambria"/>
        </w:rPr>
        <w:t>t from our economic performance</w:t>
      </w:r>
      <w:r w:rsidR="00BE478C" w:rsidRPr="00B94316">
        <w:rPr>
          <w:rFonts w:ascii="Helvetica" w:hAnsi="Helvetica" w:cs="Cambria"/>
        </w:rPr>
        <w:t>,</w:t>
      </w:r>
      <w:r w:rsidR="00F34C26" w:rsidRPr="00B94316">
        <w:rPr>
          <w:rFonts w:ascii="Helvetica" w:hAnsi="Helvetica" w:cs="Cambria"/>
        </w:rPr>
        <w:t>” said Perry.</w:t>
      </w:r>
      <w:r w:rsidR="003E0BA4" w:rsidRPr="00B94316">
        <w:rPr>
          <w:rFonts w:ascii="Helvetica" w:hAnsi="Helvetica" w:cs="Cambria"/>
        </w:rPr>
        <w:t xml:space="preserve"> </w:t>
      </w:r>
      <w:r w:rsidR="00F34C26" w:rsidRPr="00B94316">
        <w:rPr>
          <w:rFonts w:ascii="Helvetica" w:hAnsi="Helvetica" w:cs="Cambria"/>
        </w:rPr>
        <w:lastRenderedPageBreak/>
        <w:t>“Moving up one spot from the previous year, California</w:t>
      </w:r>
      <w:r w:rsidR="00214B82" w:rsidRPr="00B94316">
        <w:rPr>
          <w:rFonts w:ascii="Helvetica" w:hAnsi="Helvetica" w:cs="Cambria"/>
        </w:rPr>
        <w:t>’s</w:t>
      </w:r>
      <w:r w:rsidR="00F34C26" w:rsidRPr="00B94316">
        <w:rPr>
          <w:rFonts w:ascii="Helvetica" w:hAnsi="Helvetica" w:cs="Cambria"/>
        </w:rPr>
        <w:t xml:space="preserve"> is</w:t>
      </w:r>
      <w:r w:rsidR="003E0BA4" w:rsidRPr="00B94316">
        <w:rPr>
          <w:rFonts w:ascii="Helvetica" w:hAnsi="Helvetica" w:cs="Cambria"/>
        </w:rPr>
        <w:t xml:space="preserve"> the </w:t>
      </w:r>
      <w:r w:rsidRPr="00B94316">
        <w:rPr>
          <w:rFonts w:ascii="Helvetica" w:hAnsi="Helvetica" w:cs="Cambria"/>
        </w:rPr>
        <w:t xml:space="preserve">fourth </w:t>
      </w:r>
      <w:r w:rsidR="00F34C26" w:rsidRPr="00B94316">
        <w:rPr>
          <w:rFonts w:ascii="Helvetica" w:hAnsi="Helvetica" w:cs="Cambria"/>
        </w:rPr>
        <w:t xml:space="preserve">least carbon dependent economy </w:t>
      </w:r>
      <w:r w:rsidR="00D43732" w:rsidRPr="00B94316">
        <w:rPr>
          <w:rFonts w:ascii="Helvetica" w:hAnsi="Helvetica" w:cs="Cambria"/>
        </w:rPr>
        <w:t>in the nation</w:t>
      </w:r>
      <w:r w:rsidRPr="00B94316">
        <w:rPr>
          <w:rFonts w:ascii="Helvetica" w:hAnsi="Helvetica" w:cs="Cambria"/>
        </w:rPr>
        <w:t>.</w:t>
      </w:r>
      <w:r w:rsidR="00D43732" w:rsidRPr="00B94316">
        <w:rPr>
          <w:rFonts w:ascii="Helvetica" w:hAnsi="Helvetica" w:cs="Cambria"/>
        </w:rPr>
        <w:t xml:space="preserve"> Continuing this trend in years to come will bring about a healthier economy and environment for </w:t>
      </w:r>
      <w:r w:rsidR="00BE478C" w:rsidRPr="00B94316">
        <w:rPr>
          <w:rFonts w:ascii="Helvetica" w:hAnsi="Helvetica" w:cs="Cambria"/>
        </w:rPr>
        <w:t>Californians</w:t>
      </w:r>
      <w:r w:rsidR="00B516C7" w:rsidRPr="00B94316">
        <w:rPr>
          <w:rFonts w:ascii="Helvetica" w:hAnsi="Helvetica" w:cs="Cambria"/>
        </w:rPr>
        <w:t xml:space="preserve"> and the nation</w:t>
      </w:r>
      <w:r w:rsidR="00BE478C" w:rsidRPr="00B94316">
        <w:rPr>
          <w:rFonts w:ascii="Helvetica" w:hAnsi="Helvetica" w:cs="Cambria"/>
        </w:rPr>
        <w:t>.</w:t>
      </w:r>
      <w:r w:rsidR="00B516C7" w:rsidRPr="00B94316">
        <w:rPr>
          <w:rFonts w:ascii="Helvetica" w:hAnsi="Helvetica" w:cs="Cambria"/>
        </w:rPr>
        <w:t>”</w:t>
      </w:r>
    </w:p>
    <w:p w:rsidR="0089031B" w:rsidRPr="00B94316" w:rsidRDefault="0089031B" w:rsidP="004E454F">
      <w:pPr>
        <w:rPr>
          <w:rFonts w:ascii="Helvetica" w:eastAsia="Times New Roman" w:hAnsi="Helvetica" w:cs="Times New Roman"/>
        </w:rPr>
      </w:pPr>
    </w:p>
    <w:p w:rsidR="00C97F5D" w:rsidRPr="00C957E5" w:rsidRDefault="00C97F5D" w:rsidP="00C97F5D">
      <w:pPr>
        <w:widowControl w:val="0"/>
        <w:autoSpaceDE w:val="0"/>
        <w:autoSpaceDN w:val="0"/>
        <w:adjustRightInd w:val="0"/>
        <w:rPr>
          <w:rFonts w:ascii="Helvetica" w:hAnsi="Helvetica" w:cs="Times"/>
          <w:b/>
          <w:bCs/>
          <w:i/>
          <w:iCs/>
          <w:u w:val="single"/>
        </w:rPr>
      </w:pPr>
      <w:r w:rsidRPr="00C957E5">
        <w:rPr>
          <w:rFonts w:ascii="Helvetica" w:hAnsi="Helvetica" w:cs="Times"/>
          <w:b/>
          <w:bCs/>
          <w:i/>
          <w:iCs/>
          <w:u w:val="single"/>
        </w:rPr>
        <w:t>About Next 10</w:t>
      </w:r>
    </w:p>
    <w:p w:rsidR="00C97F5D" w:rsidRPr="00C957E5" w:rsidRDefault="00C97F5D" w:rsidP="00C97F5D">
      <w:pPr>
        <w:widowControl w:val="0"/>
        <w:autoSpaceDE w:val="0"/>
        <w:autoSpaceDN w:val="0"/>
        <w:adjustRightInd w:val="0"/>
        <w:rPr>
          <w:rFonts w:ascii="Helvetica" w:hAnsi="Helvetica" w:cs="Times"/>
          <w:i/>
          <w:iCs/>
        </w:rPr>
      </w:pPr>
      <w:r w:rsidRPr="00C957E5">
        <w:rPr>
          <w:rFonts w:ascii="Helvetica" w:hAnsi="Helvetica" w:cs="Times"/>
          <w:i/>
          <w:iCs/>
        </w:rPr>
        <w:t xml:space="preserve">Next 10 </w:t>
      </w:r>
      <w:proofErr w:type="gramStart"/>
      <w:r w:rsidRPr="00C957E5">
        <w:rPr>
          <w:rFonts w:ascii="Helvetica" w:hAnsi="Helvetica" w:cs="Times"/>
          <w:i/>
          <w:iCs/>
        </w:rPr>
        <w:t>is</w:t>
      </w:r>
      <w:proofErr w:type="gramEnd"/>
      <w:r w:rsidRPr="00C957E5">
        <w:rPr>
          <w:rFonts w:ascii="Helvetica" w:hAnsi="Helvetica" w:cs="Times"/>
          <w:i/>
          <w:iCs/>
        </w:rPr>
        <w:t xml:space="preserve">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C97F5D" w:rsidRPr="00C957E5" w:rsidRDefault="00C97F5D" w:rsidP="00C97F5D">
      <w:pPr>
        <w:widowControl w:val="0"/>
        <w:autoSpaceDE w:val="0"/>
        <w:autoSpaceDN w:val="0"/>
        <w:adjustRightInd w:val="0"/>
        <w:rPr>
          <w:rFonts w:ascii="Helvetica" w:hAnsi="Helvetica" w:cs="Times"/>
          <w:i/>
          <w:iCs/>
        </w:rPr>
      </w:pPr>
    </w:p>
    <w:p w:rsidR="00C97F5D" w:rsidRPr="00C957E5" w:rsidRDefault="00C97F5D" w:rsidP="00C97F5D">
      <w:pPr>
        <w:widowControl w:val="0"/>
        <w:autoSpaceDE w:val="0"/>
        <w:autoSpaceDN w:val="0"/>
        <w:adjustRightInd w:val="0"/>
        <w:rPr>
          <w:rFonts w:ascii="Helvetica" w:hAnsi="Helvetica" w:cs="Times"/>
          <w:i/>
          <w:iCs/>
        </w:rPr>
      </w:pPr>
      <w:r w:rsidRPr="00C957E5">
        <w:rPr>
          <w:rFonts w:ascii="Helvetica" w:hAnsi="Helvetica" w:cs="Times"/>
          <w:b/>
          <w:bCs/>
          <w:i/>
          <w:iCs/>
          <w:u w:val="single"/>
        </w:rPr>
        <w:t>About Collaborative Economics</w:t>
      </w:r>
      <w:r w:rsidRPr="00C957E5">
        <w:rPr>
          <w:rFonts w:ascii="Helvetica" w:hAnsi="Helvetica" w:cs="Times"/>
          <w:i/>
          <w:iCs/>
        </w:rPr>
        <w:t xml:space="preserve">, </w:t>
      </w:r>
    </w:p>
    <w:p w:rsidR="003260A3" w:rsidRPr="00C957E5" w:rsidRDefault="00BE1159">
      <w:pPr>
        <w:rPr>
          <w:rFonts w:ascii="Tw Cen MT" w:hAnsi="Tw Cen MT"/>
        </w:rPr>
      </w:pPr>
      <w:r w:rsidRPr="00C957E5">
        <w:rPr>
          <w:rFonts w:ascii="Helvetica" w:hAnsi="Helvetica" w:cs="Tw Cen MT"/>
          <w:i/>
          <w:iCs/>
        </w:rPr>
        <w:t>Collaborative Economics (</w:t>
      </w:r>
      <w:hyperlink r:id="rId10" w:history="1">
        <w:r w:rsidRPr="00C957E5">
          <w:rPr>
            <w:rFonts w:ascii="Helvetica" w:hAnsi="Helvetica" w:cs="Tw Cen MT"/>
            <w:i/>
            <w:iCs/>
            <w:color w:val="114EE6"/>
            <w:u w:val="single" w:color="114EE6"/>
          </w:rPr>
          <w:t>www.coecon.com</w:t>
        </w:r>
      </w:hyperlink>
      <w:r w:rsidRPr="00C957E5">
        <w:rPr>
          <w:rFonts w:ascii="Helvetica" w:hAnsi="Helvetica" w:cs="Tw Cen MT"/>
          <w:i/>
          <w:iCs/>
        </w:rPr>
        <w:t xml:space="preserve">), which compiled the data for the Green Innovation Index, is a Silicon Valley-based research and consulting organization. </w:t>
      </w:r>
      <w:proofErr w:type="spellStart"/>
      <w:r w:rsidRPr="00C957E5">
        <w:rPr>
          <w:rFonts w:ascii="Helvetica" w:hAnsi="Helvetica" w:cs="Tw Cen MT"/>
          <w:i/>
          <w:iCs/>
        </w:rPr>
        <w:t>CoEcon</w:t>
      </w:r>
      <w:proofErr w:type="spellEnd"/>
      <w:r w:rsidRPr="00C957E5">
        <w:rPr>
          <w:rFonts w:ascii="Helvetica" w:hAnsi="Helvetica" w:cs="Tw Cen MT"/>
          <w:i/>
          <w:iCs/>
        </w:rPr>
        <w:t xml:space="preserve"> works with businesses, foundations, government, education, and community sectors to do leading edge innovation and clean economy analysis for states and regions across the country.</w:t>
      </w:r>
    </w:p>
    <w:sectPr w:rsidR="003260A3" w:rsidRPr="00C957E5" w:rsidSect="003260A3">
      <w:headerReference w:type="even" r:id="rId11"/>
      <w:head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08" w:rsidRDefault="00333208" w:rsidP="00850E81">
      <w:r>
        <w:separator/>
      </w:r>
    </w:p>
  </w:endnote>
  <w:endnote w:type="continuationSeparator" w:id="0">
    <w:p w:rsidR="00333208" w:rsidRDefault="00333208" w:rsidP="0085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kzidenz Grotesk BE Light">
    <w:altName w:val="Akzidenz Grotesk BE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08" w:rsidRDefault="00333208" w:rsidP="00850E81">
      <w:r>
        <w:separator/>
      </w:r>
    </w:p>
  </w:footnote>
  <w:footnote w:type="continuationSeparator" w:id="0">
    <w:p w:rsidR="00333208" w:rsidRDefault="00333208" w:rsidP="00850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3208" w:rsidRDefault="0033320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05pt;height:87pt;rotation:315;z-index:-251655168;mso-wrap-edited:f;mso-position-horizontal:center;mso-position-horizontal-relative:margin;mso-position-vertical:center;mso-position-vertical-relative:margin" wrapcoords="20948 5772 20824 5400 20141 4468 17255 4841 17131 5027 17162 6144 17317 9310 16541 6144 15951 4282 15827 4655 15268 4841 14834 7075 14213 5213 13841 4282 13717 4468 13096 4655 12848 5400 12568 6703 12351 8937 11668 5772 11079 3910 10924 4655 10055 4841 10024 5400 10241 8937 10210 8937 8782 4468 8627 4655 8534 5400 8410 6517 8193 9310 6827 4468 5989 4841 5617 6517 5027 4841 4717 4282 4593 4655 4406 4841 4189 6331 3972 9310 3041 5027 2700 3910 2513 4841 403 4841 186 5027 155 5400 372 8937 372 12662 248 16200 186 16572 341 17503 3041 17503 3103 16944 2886 15268 3662 16200 3848 16758 4562 17875 4655 17503 4996 17503 5027 17131 4810 14337 5275 16944 5865 18620 6113 17689 6796 17503 7168 16386 7448 17317 8006 18434 8162 17503 8317 17503 8317 16944 8224 13779 8751 16758 9372 18620 9620 17689 10334 17875 10862 17503 10893 17131 10768 12289 11917 18806 12227 16944 11389 11731 13034 17875 13748 17503 14120 17503 14213 17317 14337 12475 15082 16758 15703 18806 15889 17689 16448 16572 17348 17689 20141 17689 20731 17131 21134 15641 21196 15268 21444 12289 21413 9310 21320 8006 20948 5772" fillcolor="silver" stroked="f">
          <v:fill opacity="56360f"/>
          <v:textpath style="font-family:&quot;Cambria&quot;;font-size:1pt" string="EMBARGO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3208" w:rsidRDefault="00333208">
    <w:pPr>
      <w:pStyle w:val="Header"/>
    </w:pPr>
    <w:r>
      <w:rPr>
        <w:rFonts w:eastAsia="Times New Roman" w:cs="Times New Roman"/>
        <w:noProof/>
      </w:rPr>
      <w:drawing>
        <wp:inline distT="0" distB="0" distL="0" distR="0">
          <wp:extent cx="1516132" cy="698443"/>
          <wp:effectExtent l="0" t="0" r="8255" b="0"/>
          <wp:docPr id="1" name="irc_mi" descr="http://blog.pe.com/wp-content/uploads/2014/03/Nex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e.com/wp-content/uploads/2014/03/Next-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280" cy="69851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33208" w:rsidRDefault="0033320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05pt;height:87pt;rotation:315;z-index:-251653120;mso-wrap-edited:f;mso-position-horizontal:center;mso-position-horizontal-relative:margin;mso-position-vertical:center;mso-position-vertical-relative:margin" wrapcoords="20948 5772 20824 5400 20141 4468 17255 4841 17131 5027 17162 6144 17317 9310 16541 6144 15951 4282 15827 4655 15268 4841 14834 7075 14213 5213 13841 4282 13717 4468 13096 4655 12848 5400 12568 6703 12351 8937 11668 5772 11079 3910 10924 4655 10055 4841 10024 5400 10241 8937 10210 8937 8782 4468 8627 4655 8534 5400 8410 6517 8193 9310 6827 4468 5989 4841 5617 6517 5027 4841 4717 4282 4593 4655 4406 4841 4189 6331 3972 9310 3041 5027 2700 3910 2513 4841 403 4841 186 5027 155 5400 372 8937 372 12662 248 16200 186 16572 341 17503 3041 17503 3103 16944 2886 15268 3662 16200 3848 16758 4562 17875 4655 17503 4996 17503 5027 17131 4810 14337 5275 16944 5865 18620 6113 17689 6796 17503 7168 16386 7448 17317 8006 18434 8162 17503 8317 17503 8317 16944 8224 13779 8751 16758 9372 18620 9620 17689 10334 17875 10862 17503 10893 17131 10768 12289 11917 18806 12227 16944 11389 11731 13034 17875 13748 17503 14120 17503 14213 17317 14337 12475 15082 16758 15703 18806 15889 17689 16448 16572 17348 17689 20141 17689 20731 17131 21134 15641 21196 15268 21444 12289 21413 9310 21320 8006 20948 5772" fillcolor="silver" stroked="f">
          <v:fill opacity="56360f"/>
          <v:textpath style="font-family:&quot;Cambria&quot;;font-size:1pt" string="EMBARGO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068"/>
    <w:multiLevelType w:val="hybridMultilevel"/>
    <w:tmpl w:val="B82C17DA"/>
    <w:lvl w:ilvl="0" w:tplc="7E9ED3DA">
      <w:numFmt w:val="bullet"/>
      <w:lvlText w:val="•"/>
      <w:lvlJc w:val="left"/>
      <w:pPr>
        <w:ind w:left="1080" w:hanging="72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526FD"/>
    <w:multiLevelType w:val="hybridMultilevel"/>
    <w:tmpl w:val="28409C9E"/>
    <w:lvl w:ilvl="0" w:tplc="85C09FD4">
      <w:start w:val="19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D1A02"/>
    <w:multiLevelType w:val="hybridMultilevel"/>
    <w:tmpl w:val="08F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71F83"/>
    <w:multiLevelType w:val="hybridMultilevel"/>
    <w:tmpl w:val="25B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4F"/>
    <w:rsid w:val="0000377B"/>
    <w:rsid w:val="00011D59"/>
    <w:rsid w:val="00012EA0"/>
    <w:rsid w:val="000146A9"/>
    <w:rsid w:val="000245F4"/>
    <w:rsid w:val="00060E52"/>
    <w:rsid w:val="00093F5B"/>
    <w:rsid w:val="00094B6A"/>
    <w:rsid w:val="000A28D0"/>
    <w:rsid w:val="000A3C6B"/>
    <w:rsid w:val="000B04CF"/>
    <w:rsid w:val="000B1F7F"/>
    <w:rsid w:val="000B7011"/>
    <w:rsid w:val="000C6328"/>
    <w:rsid w:val="000D232D"/>
    <w:rsid w:val="00103217"/>
    <w:rsid w:val="00103C9E"/>
    <w:rsid w:val="001167BF"/>
    <w:rsid w:val="00125A8B"/>
    <w:rsid w:val="00134062"/>
    <w:rsid w:val="001368B4"/>
    <w:rsid w:val="00160571"/>
    <w:rsid w:val="001662B9"/>
    <w:rsid w:val="001724B9"/>
    <w:rsid w:val="00182117"/>
    <w:rsid w:val="00195B05"/>
    <w:rsid w:val="001A0F51"/>
    <w:rsid w:val="001A40DF"/>
    <w:rsid w:val="001B5C90"/>
    <w:rsid w:val="001C27F1"/>
    <w:rsid w:val="001C6D88"/>
    <w:rsid w:val="001E4361"/>
    <w:rsid w:val="002004E9"/>
    <w:rsid w:val="00202B16"/>
    <w:rsid w:val="00214B82"/>
    <w:rsid w:val="00246031"/>
    <w:rsid w:val="00257B7C"/>
    <w:rsid w:val="002773AC"/>
    <w:rsid w:val="00280D3E"/>
    <w:rsid w:val="0028374A"/>
    <w:rsid w:val="00285125"/>
    <w:rsid w:val="00292923"/>
    <w:rsid w:val="002964D4"/>
    <w:rsid w:val="002A5AB8"/>
    <w:rsid w:val="002A7D47"/>
    <w:rsid w:val="002B7072"/>
    <w:rsid w:val="002C2023"/>
    <w:rsid w:val="002C5F24"/>
    <w:rsid w:val="002E6CB9"/>
    <w:rsid w:val="002F66D2"/>
    <w:rsid w:val="00314610"/>
    <w:rsid w:val="003260A3"/>
    <w:rsid w:val="00333208"/>
    <w:rsid w:val="00356EC5"/>
    <w:rsid w:val="00356FF8"/>
    <w:rsid w:val="00360010"/>
    <w:rsid w:val="00362FFC"/>
    <w:rsid w:val="00366EBC"/>
    <w:rsid w:val="00380FC1"/>
    <w:rsid w:val="003947F9"/>
    <w:rsid w:val="00395BFC"/>
    <w:rsid w:val="003C0715"/>
    <w:rsid w:val="003D20F3"/>
    <w:rsid w:val="003D6A21"/>
    <w:rsid w:val="003E0BA4"/>
    <w:rsid w:val="003E14C5"/>
    <w:rsid w:val="003E26D6"/>
    <w:rsid w:val="003E286A"/>
    <w:rsid w:val="003E6797"/>
    <w:rsid w:val="003F748E"/>
    <w:rsid w:val="00411CB1"/>
    <w:rsid w:val="00423CC8"/>
    <w:rsid w:val="00424B1B"/>
    <w:rsid w:val="00434C29"/>
    <w:rsid w:val="004722FD"/>
    <w:rsid w:val="004857E7"/>
    <w:rsid w:val="00494199"/>
    <w:rsid w:val="004A5158"/>
    <w:rsid w:val="004B6D0D"/>
    <w:rsid w:val="004B7A86"/>
    <w:rsid w:val="004E454F"/>
    <w:rsid w:val="004F407D"/>
    <w:rsid w:val="004F6622"/>
    <w:rsid w:val="00502D6F"/>
    <w:rsid w:val="00512206"/>
    <w:rsid w:val="00521721"/>
    <w:rsid w:val="005253CA"/>
    <w:rsid w:val="005369E0"/>
    <w:rsid w:val="0056199E"/>
    <w:rsid w:val="00563AC0"/>
    <w:rsid w:val="00575531"/>
    <w:rsid w:val="00594950"/>
    <w:rsid w:val="005A5D07"/>
    <w:rsid w:val="005B13F0"/>
    <w:rsid w:val="005B43C1"/>
    <w:rsid w:val="005B458E"/>
    <w:rsid w:val="005E226D"/>
    <w:rsid w:val="0060169D"/>
    <w:rsid w:val="00604E71"/>
    <w:rsid w:val="00635F55"/>
    <w:rsid w:val="00642A72"/>
    <w:rsid w:val="00670EBA"/>
    <w:rsid w:val="006968CE"/>
    <w:rsid w:val="006A2E0F"/>
    <w:rsid w:val="006B276B"/>
    <w:rsid w:val="006C64B9"/>
    <w:rsid w:val="006D5322"/>
    <w:rsid w:val="006F03ED"/>
    <w:rsid w:val="006F45B0"/>
    <w:rsid w:val="007163B0"/>
    <w:rsid w:val="0071671A"/>
    <w:rsid w:val="007268CF"/>
    <w:rsid w:val="00744AB1"/>
    <w:rsid w:val="00752924"/>
    <w:rsid w:val="00763552"/>
    <w:rsid w:val="00767373"/>
    <w:rsid w:val="00782D90"/>
    <w:rsid w:val="007918CE"/>
    <w:rsid w:val="007B2C48"/>
    <w:rsid w:val="007B443F"/>
    <w:rsid w:val="007C482F"/>
    <w:rsid w:val="007C4BB0"/>
    <w:rsid w:val="007C4C51"/>
    <w:rsid w:val="007D3E03"/>
    <w:rsid w:val="007E080C"/>
    <w:rsid w:val="007F36B1"/>
    <w:rsid w:val="00801B0B"/>
    <w:rsid w:val="00815A43"/>
    <w:rsid w:val="00817CA1"/>
    <w:rsid w:val="00834C42"/>
    <w:rsid w:val="00840582"/>
    <w:rsid w:val="00850E81"/>
    <w:rsid w:val="00880003"/>
    <w:rsid w:val="00881584"/>
    <w:rsid w:val="0089031B"/>
    <w:rsid w:val="00891EB0"/>
    <w:rsid w:val="008926C0"/>
    <w:rsid w:val="008961F0"/>
    <w:rsid w:val="008A26FD"/>
    <w:rsid w:val="008C3011"/>
    <w:rsid w:val="008E0AF5"/>
    <w:rsid w:val="008E3657"/>
    <w:rsid w:val="008E3A33"/>
    <w:rsid w:val="008E63EA"/>
    <w:rsid w:val="008E6A45"/>
    <w:rsid w:val="009050D4"/>
    <w:rsid w:val="009232AA"/>
    <w:rsid w:val="00924164"/>
    <w:rsid w:val="00957EC3"/>
    <w:rsid w:val="00963434"/>
    <w:rsid w:val="00974DB0"/>
    <w:rsid w:val="00980770"/>
    <w:rsid w:val="0099098B"/>
    <w:rsid w:val="00995C1A"/>
    <w:rsid w:val="009A1DFF"/>
    <w:rsid w:val="009A71ED"/>
    <w:rsid w:val="009A74D3"/>
    <w:rsid w:val="009C064C"/>
    <w:rsid w:val="009C290F"/>
    <w:rsid w:val="009F54F5"/>
    <w:rsid w:val="009F7AF6"/>
    <w:rsid w:val="00A0052C"/>
    <w:rsid w:val="00A10271"/>
    <w:rsid w:val="00A10422"/>
    <w:rsid w:val="00A47FC8"/>
    <w:rsid w:val="00A541B5"/>
    <w:rsid w:val="00A579DA"/>
    <w:rsid w:val="00A64D85"/>
    <w:rsid w:val="00A66234"/>
    <w:rsid w:val="00A67E84"/>
    <w:rsid w:val="00A71E11"/>
    <w:rsid w:val="00A7308C"/>
    <w:rsid w:val="00A839C2"/>
    <w:rsid w:val="00A91C27"/>
    <w:rsid w:val="00A93810"/>
    <w:rsid w:val="00AB7741"/>
    <w:rsid w:val="00AC3FB0"/>
    <w:rsid w:val="00AC4AC7"/>
    <w:rsid w:val="00AC61F2"/>
    <w:rsid w:val="00AE4FCF"/>
    <w:rsid w:val="00AE65FE"/>
    <w:rsid w:val="00AE70FA"/>
    <w:rsid w:val="00B12B13"/>
    <w:rsid w:val="00B15EC4"/>
    <w:rsid w:val="00B2239B"/>
    <w:rsid w:val="00B34087"/>
    <w:rsid w:val="00B34A49"/>
    <w:rsid w:val="00B442E5"/>
    <w:rsid w:val="00B516C7"/>
    <w:rsid w:val="00B77CB5"/>
    <w:rsid w:val="00B87DDF"/>
    <w:rsid w:val="00B94316"/>
    <w:rsid w:val="00B95209"/>
    <w:rsid w:val="00B96850"/>
    <w:rsid w:val="00BA7C5F"/>
    <w:rsid w:val="00BB0CAB"/>
    <w:rsid w:val="00BB1D64"/>
    <w:rsid w:val="00BC2653"/>
    <w:rsid w:val="00BC6251"/>
    <w:rsid w:val="00BC697E"/>
    <w:rsid w:val="00BD16BB"/>
    <w:rsid w:val="00BE1159"/>
    <w:rsid w:val="00BE478C"/>
    <w:rsid w:val="00BF5B40"/>
    <w:rsid w:val="00C035E5"/>
    <w:rsid w:val="00C40A3B"/>
    <w:rsid w:val="00C42A55"/>
    <w:rsid w:val="00C44189"/>
    <w:rsid w:val="00C80C87"/>
    <w:rsid w:val="00C82177"/>
    <w:rsid w:val="00C837B4"/>
    <w:rsid w:val="00C85ECA"/>
    <w:rsid w:val="00C90FE1"/>
    <w:rsid w:val="00C957E5"/>
    <w:rsid w:val="00C965F7"/>
    <w:rsid w:val="00C9764E"/>
    <w:rsid w:val="00C97F5D"/>
    <w:rsid w:val="00CB1DFC"/>
    <w:rsid w:val="00CE1487"/>
    <w:rsid w:val="00CE6917"/>
    <w:rsid w:val="00CE7087"/>
    <w:rsid w:val="00CF3C52"/>
    <w:rsid w:val="00D43732"/>
    <w:rsid w:val="00D56697"/>
    <w:rsid w:val="00D95AD7"/>
    <w:rsid w:val="00DA36FC"/>
    <w:rsid w:val="00DB1B09"/>
    <w:rsid w:val="00DB1E9F"/>
    <w:rsid w:val="00DC0CA0"/>
    <w:rsid w:val="00DC1145"/>
    <w:rsid w:val="00DC18F1"/>
    <w:rsid w:val="00DC2285"/>
    <w:rsid w:val="00DC4E7E"/>
    <w:rsid w:val="00DD236E"/>
    <w:rsid w:val="00DD618C"/>
    <w:rsid w:val="00DF3C3D"/>
    <w:rsid w:val="00E34EF0"/>
    <w:rsid w:val="00E36D57"/>
    <w:rsid w:val="00E37968"/>
    <w:rsid w:val="00E64958"/>
    <w:rsid w:val="00E67EA9"/>
    <w:rsid w:val="00E753B5"/>
    <w:rsid w:val="00E92B46"/>
    <w:rsid w:val="00EA2147"/>
    <w:rsid w:val="00EC3AC5"/>
    <w:rsid w:val="00EE24F1"/>
    <w:rsid w:val="00EE35FA"/>
    <w:rsid w:val="00EE3820"/>
    <w:rsid w:val="00EF2767"/>
    <w:rsid w:val="00F00C85"/>
    <w:rsid w:val="00F01E1F"/>
    <w:rsid w:val="00F07364"/>
    <w:rsid w:val="00F116D0"/>
    <w:rsid w:val="00F1591D"/>
    <w:rsid w:val="00F177BA"/>
    <w:rsid w:val="00F32C97"/>
    <w:rsid w:val="00F34C26"/>
    <w:rsid w:val="00F37B5A"/>
    <w:rsid w:val="00F4060A"/>
    <w:rsid w:val="00F41D79"/>
    <w:rsid w:val="00F43E88"/>
    <w:rsid w:val="00F44216"/>
    <w:rsid w:val="00F52DB5"/>
    <w:rsid w:val="00F6023F"/>
    <w:rsid w:val="00F83171"/>
    <w:rsid w:val="00F8716C"/>
    <w:rsid w:val="00FA206F"/>
    <w:rsid w:val="00FA351E"/>
    <w:rsid w:val="00FB1D05"/>
    <w:rsid w:val="00FB6094"/>
    <w:rsid w:val="00FC2555"/>
    <w:rsid w:val="00FD50DF"/>
    <w:rsid w:val="00FE0FF2"/>
    <w:rsid w:val="00FE77B2"/>
    <w:rsid w:val="00FF043D"/>
    <w:rsid w:val="00FF4132"/>
    <w:rsid w:val="00FF6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B04CF"/>
    <w:pPr>
      <w:keepNext/>
      <w:keepLines/>
      <w:spacing w:after="120" w:line="276" w:lineRule="auto"/>
      <w:outlineLvl w:val="2"/>
    </w:pPr>
    <w:rPr>
      <w:rFonts w:ascii="Arial" w:eastAsia="Times New Roman" w:hAnsi="Arial" w:cs="Times New Roman"/>
      <w:bCs/>
      <w:color w:val="00598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454F"/>
  </w:style>
  <w:style w:type="character" w:styleId="Hyperlink">
    <w:name w:val="Hyperlink"/>
    <w:basedOn w:val="DefaultParagraphFont"/>
    <w:uiPriority w:val="99"/>
    <w:unhideWhenUsed/>
    <w:rsid w:val="004E454F"/>
    <w:rPr>
      <w:color w:val="0000FF" w:themeColor="hyperlink"/>
      <w:u w:val="single"/>
    </w:rPr>
  </w:style>
  <w:style w:type="paragraph" w:styleId="EndnoteText">
    <w:name w:val="endnote text"/>
    <w:basedOn w:val="Normal"/>
    <w:link w:val="EndnoteTextChar"/>
    <w:uiPriority w:val="99"/>
    <w:unhideWhenUsed/>
    <w:rsid w:val="00850E81"/>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850E8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50E81"/>
    <w:rPr>
      <w:vertAlign w:val="superscript"/>
    </w:rPr>
  </w:style>
  <w:style w:type="character" w:customStyle="1" w:styleId="Heading3Char">
    <w:name w:val="Heading 3 Char"/>
    <w:basedOn w:val="DefaultParagraphFont"/>
    <w:link w:val="Heading3"/>
    <w:uiPriority w:val="9"/>
    <w:rsid w:val="000B04CF"/>
    <w:rPr>
      <w:rFonts w:ascii="Arial" w:eastAsia="Times New Roman" w:hAnsi="Arial" w:cs="Times New Roman"/>
      <w:bCs/>
      <w:color w:val="005984"/>
      <w:sz w:val="22"/>
      <w:szCs w:val="22"/>
    </w:rPr>
  </w:style>
  <w:style w:type="paragraph" w:styleId="ListParagraph">
    <w:name w:val="List Paragraph"/>
    <w:basedOn w:val="Normal"/>
    <w:uiPriority w:val="34"/>
    <w:qFormat/>
    <w:rsid w:val="00C97F5D"/>
    <w:pPr>
      <w:ind w:left="720"/>
      <w:contextualSpacing/>
    </w:pPr>
  </w:style>
  <w:style w:type="character" w:customStyle="1" w:styleId="st">
    <w:name w:val="st"/>
    <w:basedOn w:val="DefaultParagraphFont"/>
    <w:rsid w:val="00494199"/>
  </w:style>
  <w:style w:type="paragraph" w:styleId="Header">
    <w:name w:val="header"/>
    <w:basedOn w:val="Normal"/>
    <w:link w:val="HeaderChar"/>
    <w:uiPriority w:val="99"/>
    <w:unhideWhenUsed/>
    <w:rsid w:val="00E92B46"/>
    <w:pPr>
      <w:tabs>
        <w:tab w:val="center" w:pos="4320"/>
        <w:tab w:val="right" w:pos="8640"/>
      </w:tabs>
    </w:pPr>
  </w:style>
  <w:style w:type="character" w:customStyle="1" w:styleId="HeaderChar">
    <w:name w:val="Header Char"/>
    <w:basedOn w:val="DefaultParagraphFont"/>
    <w:link w:val="Header"/>
    <w:uiPriority w:val="99"/>
    <w:rsid w:val="00E92B46"/>
  </w:style>
  <w:style w:type="paragraph" w:styleId="Footer">
    <w:name w:val="footer"/>
    <w:basedOn w:val="Normal"/>
    <w:link w:val="FooterChar"/>
    <w:uiPriority w:val="99"/>
    <w:unhideWhenUsed/>
    <w:rsid w:val="00E92B46"/>
    <w:pPr>
      <w:tabs>
        <w:tab w:val="center" w:pos="4320"/>
        <w:tab w:val="right" w:pos="8640"/>
      </w:tabs>
    </w:pPr>
  </w:style>
  <w:style w:type="character" w:customStyle="1" w:styleId="FooterChar">
    <w:name w:val="Footer Char"/>
    <w:basedOn w:val="DefaultParagraphFont"/>
    <w:link w:val="Footer"/>
    <w:uiPriority w:val="99"/>
    <w:rsid w:val="00E92B46"/>
  </w:style>
  <w:style w:type="paragraph" w:styleId="BalloonText">
    <w:name w:val="Balloon Text"/>
    <w:basedOn w:val="Normal"/>
    <w:link w:val="BalloonTextChar"/>
    <w:uiPriority w:val="99"/>
    <w:semiHidden/>
    <w:unhideWhenUsed/>
    <w:rsid w:val="00EE3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5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171"/>
    <w:rPr>
      <w:sz w:val="16"/>
      <w:szCs w:val="16"/>
    </w:rPr>
  </w:style>
  <w:style w:type="paragraph" w:styleId="CommentText">
    <w:name w:val="annotation text"/>
    <w:basedOn w:val="Normal"/>
    <w:link w:val="CommentTextChar"/>
    <w:uiPriority w:val="99"/>
    <w:semiHidden/>
    <w:unhideWhenUsed/>
    <w:rsid w:val="00F83171"/>
    <w:rPr>
      <w:sz w:val="20"/>
      <w:szCs w:val="20"/>
    </w:rPr>
  </w:style>
  <w:style w:type="character" w:customStyle="1" w:styleId="CommentTextChar">
    <w:name w:val="Comment Text Char"/>
    <w:basedOn w:val="DefaultParagraphFont"/>
    <w:link w:val="CommentText"/>
    <w:uiPriority w:val="99"/>
    <w:semiHidden/>
    <w:rsid w:val="00F83171"/>
    <w:rPr>
      <w:sz w:val="20"/>
      <w:szCs w:val="20"/>
    </w:rPr>
  </w:style>
  <w:style w:type="paragraph" w:styleId="CommentSubject">
    <w:name w:val="annotation subject"/>
    <w:basedOn w:val="CommentText"/>
    <w:next w:val="CommentText"/>
    <w:link w:val="CommentSubjectChar"/>
    <w:uiPriority w:val="99"/>
    <w:semiHidden/>
    <w:unhideWhenUsed/>
    <w:rsid w:val="00F83171"/>
    <w:rPr>
      <w:b/>
      <w:bCs/>
    </w:rPr>
  </w:style>
  <w:style w:type="character" w:customStyle="1" w:styleId="CommentSubjectChar">
    <w:name w:val="Comment Subject Char"/>
    <w:basedOn w:val="CommentTextChar"/>
    <w:link w:val="CommentSubject"/>
    <w:uiPriority w:val="99"/>
    <w:semiHidden/>
    <w:rsid w:val="00F83171"/>
    <w:rPr>
      <w:b/>
      <w:bCs/>
      <w:sz w:val="20"/>
      <w:szCs w:val="20"/>
    </w:rPr>
  </w:style>
  <w:style w:type="character" w:styleId="FollowedHyperlink">
    <w:name w:val="FollowedHyperlink"/>
    <w:basedOn w:val="DefaultParagraphFont"/>
    <w:uiPriority w:val="99"/>
    <w:semiHidden/>
    <w:unhideWhenUsed/>
    <w:rsid w:val="00834C42"/>
    <w:rPr>
      <w:color w:val="800080" w:themeColor="followedHyperlink"/>
      <w:u w:val="single"/>
    </w:rPr>
  </w:style>
  <w:style w:type="paragraph" w:styleId="Revision">
    <w:name w:val="Revision"/>
    <w:hidden/>
    <w:uiPriority w:val="99"/>
    <w:semiHidden/>
    <w:rsid w:val="006A2E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B04CF"/>
    <w:pPr>
      <w:keepNext/>
      <w:keepLines/>
      <w:spacing w:after="120" w:line="276" w:lineRule="auto"/>
      <w:outlineLvl w:val="2"/>
    </w:pPr>
    <w:rPr>
      <w:rFonts w:ascii="Arial" w:eastAsia="Times New Roman" w:hAnsi="Arial" w:cs="Times New Roman"/>
      <w:bCs/>
      <w:color w:val="00598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454F"/>
  </w:style>
  <w:style w:type="character" w:styleId="Hyperlink">
    <w:name w:val="Hyperlink"/>
    <w:basedOn w:val="DefaultParagraphFont"/>
    <w:uiPriority w:val="99"/>
    <w:unhideWhenUsed/>
    <w:rsid w:val="004E454F"/>
    <w:rPr>
      <w:color w:val="0000FF" w:themeColor="hyperlink"/>
      <w:u w:val="single"/>
    </w:rPr>
  </w:style>
  <w:style w:type="paragraph" w:styleId="EndnoteText">
    <w:name w:val="endnote text"/>
    <w:basedOn w:val="Normal"/>
    <w:link w:val="EndnoteTextChar"/>
    <w:uiPriority w:val="99"/>
    <w:unhideWhenUsed/>
    <w:rsid w:val="00850E81"/>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850E8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50E81"/>
    <w:rPr>
      <w:vertAlign w:val="superscript"/>
    </w:rPr>
  </w:style>
  <w:style w:type="character" w:customStyle="1" w:styleId="Heading3Char">
    <w:name w:val="Heading 3 Char"/>
    <w:basedOn w:val="DefaultParagraphFont"/>
    <w:link w:val="Heading3"/>
    <w:uiPriority w:val="9"/>
    <w:rsid w:val="000B04CF"/>
    <w:rPr>
      <w:rFonts w:ascii="Arial" w:eastAsia="Times New Roman" w:hAnsi="Arial" w:cs="Times New Roman"/>
      <w:bCs/>
      <w:color w:val="005984"/>
      <w:sz w:val="22"/>
      <w:szCs w:val="22"/>
    </w:rPr>
  </w:style>
  <w:style w:type="paragraph" w:styleId="ListParagraph">
    <w:name w:val="List Paragraph"/>
    <w:basedOn w:val="Normal"/>
    <w:uiPriority w:val="34"/>
    <w:qFormat/>
    <w:rsid w:val="00C97F5D"/>
    <w:pPr>
      <w:ind w:left="720"/>
      <w:contextualSpacing/>
    </w:pPr>
  </w:style>
  <w:style w:type="character" w:customStyle="1" w:styleId="st">
    <w:name w:val="st"/>
    <w:basedOn w:val="DefaultParagraphFont"/>
    <w:rsid w:val="00494199"/>
  </w:style>
  <w:style w:type="paragraph" w:styleId="Header">
    <w:name w:val="header"/>
    <w:basedOn w:val="Normal"/>
    <w:link w:val="HeaderChar"/>
    <w:uiPriority w:val="99"/>
    <w:unhideWhenUsed/>
    <w:rsid w:val="00E92B46"/>
    <w:pPr>
      <w:tabs>
        <w:tab w:val="center" w:pos="4320"/>
        <w:tab w:val="right" w:pos="8640"/>
      </w:tabs>
    </w:pPr>
  </w:style>
  <w:style w:type="character" w:customStyle="1" w:styleId="HeaderChar">
    <w:name w:val="Header Char"/>
    <w:basedOn w:val="DefaultParagraphFont"/>
    <w:link w:val="Header"/>
    <w:uiPriority w:val="99"/>
    <w:rsid w:val="00E92B46"/>
  </w:style>
  <w:style w:type="paragraph" w:styleId="Footer">
    <w:name w:val="footer"/>
    <w:basedOn w:val="Normal"/>
    <w:link w:val="FooterChar"/>
    <w:uiPriority w:val="99"/>
    <w:unhideWhenUsed/>
    <w:rsid w:val="00E92B46"/>
    <w:pPr>
      <w:tabs>
        <w:tab w:val="center" w:pos="4320"/>
        <w:tab w:val="right" w:pos="8640"/>
      </w:tabs>
    </w:pPr>
  </w:style>
  <w:style w:type="character" w:customStyle="1" w:styleId="FooterChar">
    <w:name w:val="Footer Char"/>
    <w:basedOn w:val="DefaultParagraphFont"/>
    <w:link w:val="Footer"/>
    <w:uiPriority w:val="99"/>
    <w:rsid w:val="00E92B46"/>
  </w:style>
  <w:style w:type="paragraph" w:styleId="BalloonText">
    <w:name w:val="Balloon Text"/>
    <w:basedOn w:val="Normal"/>
    <w:link w:val="BalloonTextChar"/>
    <w:uiPriority w:val="99"/>
    <w:semiHidden/>
    <w:unhideWhenUsed/>
    <w:rsid w:val="00EE3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5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171"/>
    <w:rPr>
      <w:sz w:val="16"/>
      <w:szCs w:val="16"/>
    </w:rPr>
  </w:style>
  <w:style w:type="paragraph" w:styleId="CommentText">
    <w:name w:val="annotation text"/>
    <w:basedOn w:val="Normal"/>
    <w:link w:val="CommentTextChar"/>
    <w:uiPriority w:val="99"/>
    <w:semiHidden/>
    <w:unhideWhenUsed/>
    <w:rsid w:val="00F83171"/>
    <w:rPr>
      <w:sz w:val="20"/>
      <w:szCs w:val="20"/>
    </w:rPr>
  </w:style>
  <w:style w:type="character" w:customStyle="1" w:styleId="CommentTextChar">
    <w:name w:val="Comment Text Char"/>
    <w:basedOn w:val="DefaultParagraphFont"/>
    <w:link w:val="CommentText"/>
    <w:uiPriority w:val="99"/>
    <w:semiHidden/>
    <w:rsid w:val="00F83171"/>
    <w:rPr>
      <w:sz w:val="20"/>
      <w:szCs w:val="20"/>
    </w:rPr>
  </w:style>
  <w:style w:type="paragraph" w:styleId="CommentSubject">
    <w:name w:val="annotation subject"/>
    <w:basedOn w:val="CommentText"/>
    <w:next w:val="CommentText"/>
    <w:link w:val="CommentSubjectChar"/>
    <w:uiPriority w:val="99"/>
    <w:semiHidden/>
    <w:unhideWhenUsed/>
    <w:rsid w:val="00F83171"/>
    <w:rPr>
      <w:b/>
      <w:bCs/>
    </w:rPr>
  </w:style>
  <w:style w:type="character" w:customStyle="1" w:styleId="CommentSubjectChar">
    <w:name w:val="Comment Subject Char"/>
    <w:basedOn w:val="CommentTextChar"/>
    <w:link w:val="CommentSubject"/>
    <w:uiPriority w:val="99"/>
    <w:semiHidden/>
    <w:rsid w:val="00F83171"/>
    <w:rPr>
      <w:b/>
      <w:bCs/>
      <w:sz w:val="20"/>
      <w:szCs w:val="20"/>
    </w:rPr>
  </w:style>
  <w:style w:type="character" w:styleId="FollowedHyperlink">
    <w:name w:val="FollowedHyperlink"/>
    <w:basedOn w:val="DefaultParagraphFont"/>
    <w:uiPriority w:val="99"/>
    <w:semiHidden/>
    <w:unhideWhenUsed/>
    <w:rsid w:val="00834C42"/>
    <w:rPr>
      <w:color w:val="800080" w:themeColor="followedHyperlink"/>
      <w:u w:val="single"/>
    </w:rPr>
  </w:style>
  <w:style w:type="paragraph" w:styleId="Revision">
    <w:name w:val="Revision"/>
    <w:hidden/>
    <w:uiPriority w:val="99"/>
    <w:semiHidden/>
    <w:rsid w:val="006A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3280">
      <w:bodyDiv w:val="1"/>
      <w:marLeft w:val="0"/>
      <w:marRight w:val="0"/>
      <w:marTop w:val="0"/>
      <w:marBottom w:val="0"/>
      <w:divBdr>
        <w:top w:val="none" w:sz="0" w:space="0" w:color="auto"/>
        <w:left w:val="none" w:sz="0" w:space="0" w:color="auto"/>
        <w:bottom w:val="none" w:sz="0" w:space="0" w:color="auto"/>
        <w:right w:val="none" w:sz="0" w:space="0" w:color="auto"/>
      </w:divBdr>
      <w:divsChild>
        <w:div w:id="1178274882">
          <w:marLeft w:val="0"/>
          <w:marRight w:val="0"/>
          <w:marTop w:val="0"/>
          <w:marBottom w:val="0"/>
          <w:divBdr>
            <w:top w:val="none" w:sz="0" w:space="0" w:color="auto"/>
            <w:left w:val="none" w:sz="0" w:space="0" w:color="auto"/>
            <w:bottom w:val="none" w:sz="0" w:space="0" w:color="auto"/>
            <w:right w:val="none" w:sz="0" w:space="0" w:color="auto"/>
          </w:divBdr>
        </w:div>
        <w:div w:id="1447114311">
          <w:marLeft w:val="0"/>
          <w:marRight w:val="0"/>
          <w:marTop w:val="0"/>
          <w:marBottom w:val="0"/>
          <w:divBdr>
            <w:top w:val="none" w:sz="0" w:space="0" w:color="auto"/>
            <w:left w:val="none" w:sz="0" w:space="0" w:color="auto"/>
            <w:bottom w:val="none" w:sz="0" w:space="0" w:color="auto"/>
            <w:right w:val="none" w:sz="0" w:space="0" w:color="auto"/>
          </w:divBdr>
        </w:div>
        <w:div w:id="1224177604">
          <w:marLeft w:val="0"/>
          <w:marRight w:val="0"/>
          <w:marTop w:val="0"/>
          <w:marBottom w:val="0"/>
          <w:divBdr>
            <w:top w:val="none" w:sz="0" w:space="0" w:color="auto"/>
            <w:left w:val="none" w:sz="0" w:space="0" w:color="auto"/>
            <w:bottom w:val="none" w:sz="0" w:space="0" w:color="auto"/>
            <w:right w:val="none" w:sz="0" w:space="0" w:color="auto"/>
          </w:divBdr>
        </w:div>
        <w:div w:id="1455979722">
          <w:marLeft w:val="0"/>
          <w:marRight w:val="0"/>
          <w:marTop w:val="0"/>
          <w:marBottom w:val="0"/>
          <w:divBdr>
            <w:top w:val="none" w:sz="0" w:space="0" w:color="auto"/>
            <w:left w:val="none" w:sz="0" w:space="0" w:color="auto"/>
            <w:bottom w:val="none" w:sz="0" w:space="0" w:color="auto"/>
            <w:right w:val="none" w:sz="0" w:space="0" w:color="auto"/>
          </w:divBdr>
        </w:div>
        <w:div w:id="1872180239">
          <w:marLeft w:val="0"/>
          <w:marRight w:val="0"/>
          <w:marTop w:val="0"/>
          <w:marBottom w:val="0"/>
          <w:divBdr>
            <w:top w:val="none" w:sz="0" w:space="0" w:color="auto"/>
            <w:left w:val="none" w:sz="0" w:space="0" w:color="auto"/>
            <w:bottom w:val="none" w:sz="0" w:space="0" w:color="auto"/>
            <w:right w:val="none" w:sz="0" w:space="0" w:color="auto"/>
          </w:divBdr>
        </w:div>
        <w:div w:id="702824922">
          <w:marLeft w:val="0"/>
          <w:marRight w:val="0"/>
          <w:marTop w:val="0"/>
          <w:marBottom w:val="0"/>
          <w:divBdr>
            <w:top w:val="none" w:sz="0" w:space="0" w:color="auto"/>
            <w:left w:val="none" w:sz="0" w:space="0" w:color="auto"/>
            <w:bottom w:val="none" w:sz="0" w:space="0" w:color="auto"/>
            <w:right w:val="none" w:sz="0" w:space="0" w:color="auto"/>
          </w:divBdr>
        </w:div>
        <w:div w:id="1942104797">
          <w:marLeft w:val="0"/>
          <w:marRight w:val="0"/>
          <w:marTop w:val="0"/>
          <w:marBottom w:val="0"/>
          <w:divBdr>
            <w:top w:val="none" w:sz="0" w:space="0" w:color="auto"/>
            <w:left w:val="none" w:sz="0" w:space="0" w:color="auto"/>
            <w:bottom w:val="none" w:sz="0" w:space="0" w:color="auto"/>
            <w:right w:val="none" w:sz="0" w:space="0" w:color="auto"/>
          </w:divBdr>
        </w:div>
        <w:div w:id="18349534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 TargetMode="External"/><Relationship Id="rId9" Type="http://schemas.openxmlformats.org/officeDocument/2006/relationships/hyperlink" Target="http://www.next10.org" TargetMode="External"/><Relationship Id="rId10" Type="http://schemas.openxmlformats.org/officeDocument/2006/relationships/hyperlink" Target="http://www.coe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7418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Cater Communications</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dcterms:created xsi:type="dcterms:W3CDTF">2014-05-21T23:13:00Z</dcterms:created>
  <dcterms:modified xsi:type="dcterms:W3CDTF">2014-05-21T23:13:00Z</dcterms:modified>
</cp:coreProperties>
</file>